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EF4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3C2EF4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0C13FB" w:rsidRPr="003C2EF4" w:rsidRDefault="000C13FB" w:rsidP="000C13F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3C2EF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№18</w:t>
      </w:r>
      <w:r w:rsidRPr="003C2EF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C2E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еплоозёрск</w:t>
      </w:r>
    </w:p>
    <w:p w:rsidR="000C13FB" w:rsidRPr="003C2EF4" w:rsidRDefault="000C13FB" w:rsidP="000C13F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13FB" w:rsidRPr="003C2EF4" w:rsidRDefault="000C13FB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3C2EF4">
        <w:rPr>
          <w:rFonts w:ascii="Times New Roman" w:eastAsia="Calibri" w:hAnsi="Times New Roman" w:cs="Times New Roman"/>
          <w:b/>
          <w:sz w:val="52"/>
          <w:szCs w:val="52"/>
        </w:rPr>
        <w:t>Конспект урока английского языка</w:t>
      </w:r>
    </w:p>
    <w:p w:rsidR="000C13FB" w:rsidRPr="0076087F" w:rsidRDefault="000C13FB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6087F">
        <w:rPr>
          <w:rFonts w:ascii="Times New Roman" w:eastAsia="Calibri" w:hAnsi="Times New Roman" w:cs="Times New Roman"/>
          <w:b/>
          <w:sz w:val="72"/>
          <w:szCs w:val="72"/>
        </w:rPr>
        <w:t>«</w:t>
      </w:r>
      <w:r w:rsidR="0076087F">
        <w:rPr>
          <w:rFonts w:ascii="Times New Roman" w:eastAsia="Calibri" w:hAnsi="Times New Roman" w:cs="Times New Roman"/>
          <w:b/>
          <w:sz w:val="72"/>
          <w:szCs w:val="72"/>
          <w:lang w:val="en-US"/>
        </w:rPr>
        <w:t>I</w:t>
      </w:r>
      <w:r w:rsidR="0076087F" w:rsidRPr="0076087F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 w:rsidR="0076087F">
        <w:rPr>
          <w:rFonts w:ascii="Times New Roman" w:eastAsia="Calibri" w:hAnsi="Times New Roman" w:cs="Times New Roman"/>
          <w:b/>
          <w:sz w:val="72"/>
          <w:szCs w:val="72"/>
          <w:lang w:val="en-US"/>
        </w:rPr>
        <w:t>like</w:t>
      </w:r>
      <w:r w:rsidR="0076087F" w:rsidRPr="0076087F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 w:rsidR="0076087F">
        <w:rPr>
          <w:rFonts w:ascii="Times New Roman" w:eastAsia="Calibri" w:hAnsi="Times New Roman" w:cs="Times New Roman"/>
          <w:b/>
          <w:sz w:val="72"/>
          <w:szCs w:val="72"/>
          <w:lang w:val="en-US"/>
        </w:rPr>
        <w:t>shopping</w:t>
      </w:r>
      <w:r w:rsidR="0076087F" w:rsidRPr="0076087F">
        <w:rPr>
          <w:rFonts w:ascii="Times New Roman" w:eastAsia="Calibri" w:hAnsi="Times New Roman" w:cs="Times New Roman"/>
          <w:b/>
          <w:sz w:val="72"/>
          <w:szCs w:val="72"/>
        </w:rPr>
        <w:t xml:space="preserve">. </w:t>
      </w:r>
      <w:r w:rsidR="0076087F">
        <w:rPr>
          <w:rFonts w:ascii="Times New Roman" w:eastAsia="Calibri" w:hAnsi="Times New Roman" w:cs="Times New Roman"/>
          <w:b/>
          <w:sz w:val="72"/>
          <w:szCs w:val="72"/>
          <w:lang w:val="en-US"/>
        </w:rPr>
        <w:t>And</w:t>
      </w:r>
      <w:r w:rsidR="00E97046" w:rsidRPr="0076087F">
        <w:rPr>
          <w:rFonts w:ascii="Times New Roman" w:eastAsia="Calibri" w:hAnsi="Times New Roman" w:cs="Times New Roman"/>
          <w:b/>
          <w:sz w:val="72"/>
          <w:szCs w:val="72"/>
        </w:rPr>
        <w:t xml:space="preserve"> </w:t>
      </w:r>
      <w:r w:rsidR="00E97046">
        <w:rPr>
          <w:rFonts w:ascii="Times New Roman" w:eastAsia="Calibri" w:hAnsi="Times New Roman" w:cs="Times New Roman"/>
          <w:b/>
          <w:sz w:val="72"/>
          <w:szCs w:val="72"/>
          <w:lang w:val="en-US"/>
        </w:rPr>
        <w:t>you</w:t>
      </w:r>
      <w:r w:rsidR="00E97046" w:rsidRPr="0076087F">
        <w:rPr>
          <w:rFonts w:ascii="Times New Roman" w:eastAsia="Calibri" w:hAnsi="Times New Roman" w:cs="Times New Roman"/>
          <w:b/>
          <w:sz w:val="72"/>
          <w:szCs w:val="72"/>
        </w:rPr>
        <w:t>?</w:t>
      </w:r>
      <w:r w:rsidRPr="0076087F"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:rsidR="000C13FB" w:rsidRPr="000C13FB" w:rsidRDefault="0076087F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с </w:t>
      </w:r>
      <w:r w:rsidR="000C13FB" w:rsidRPr="003C2EF4">
        <w:rPr>
          <w:rFonts w:ascii="Times New Roman" w:eastAsia="Calibri" w:hAnsi="Times New Roman" w:cs="Times New Roman"/>
          <w:b/>
          <w:sz w:val="56"/>
          <w:szCs w:val="56"/>
        </w:rPr>
        <w:t>использованием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0C13FB" w:rsidRPr="003C2EF4">
        <w:rPr>
          <w:rFonts w:ascii="Times New Roman" w:eastAsia="Calibri" w:hAnsi="Times New Roman" w:cs="Times New Roman"/>
          <w:b/>
          <w:sz w:val="56"/>
          <w:szCs w:val="56"/>
        </w:rPr>
        <w:t>ИКТ</w:t>
      </w:r>
    </w:p>
    <w:p w:rsidR="000C13FB" w:rsidRPr="000C13FB" w:rsidRDefault="000C13FB" w:rsidP="000C13FB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2EF4">
        <w:rPr>
          <w:rFonts w:ascii="Times New Roman" w:eastAsia="Calibri" w:hAnsi="Times New Roman" w:cs="Times New Roman"/>
          <w:b/>
          <w:sz w:val="32"/>
          <w:szCs w:val="32"/>
        </w:rPr>
        <w:t>учитель английского языка</w:t>
      </w:r>
    </w:p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3C2EF4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БОУ </w:t>
      </w:r>
      <w:r w:rsidRPr="003C2EF4">
        <w:rPr>
          <w:rFonts w:ascii="Times New Roman" w:eastAsia="Calibri" w:hAnsi="Times New Roman" w:cs="Times New Roman"/>
          <w:b/>
          <w:sz w:val="32"/>
          <w:szCs w:val="32"/>
        </w:rPr>
        <w:t xml:space="preserve">СОШ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№18 </w:t>
      </w:r>
      <w:r w:rsidRPr="003C2EF4">
        <w:rPr>
          <w:rFonts w:ascii="Times New Roman" w:eastAsia="Calibri" w:hAnsi="Times New Roman" w:cs="Times New Roman"/>
          <w:b/>
          <w:sz w:val="32"/>
          <w:szCs w:val="32"/>
        </w:rPr>
        <w:t xml:space="preserve">п.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Теплоозёрск</w:t>
      </w:r>
      <w:proofErr w:type="spellEnd"/>
      <w:r w:rsidRPr="003C2EF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Черкашина Наталья Александровна</w:t>
      </w:r>
    </w:p>
    <w:p w:rsidR="000C13FB" w:rsidRPr="00C26FBD" w:rsidRDefault="000C13FB" w:rsidP="000C13F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FB" w:rsidRPr="00C26FBD" w:rsidRDefault="000C13FB" w:rsidP="000C13F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FB" w:rsidRPr="00C26FBD" w:rsidRDefault="000C13FB" w:rsidP="000C13F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b/>
        </w:rPr>
      </w:pPr>
    </w:p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b/>
        </w:rPr>
      </w:pPr>
      <w:r w:rsidRPr="003C2EF4">
        <w:rPr>
          <w:rFonts w:ascii="Times New Roman" w:eastAsia="Calibri" w:hAnsi="Times New Roman" w:cs="Times New Roman"/>
          <w:b/>
        </w:rPr>
        <w:t>201</w:t>
      </w:r>
      <w:r w:rsidR="00E97046" w:rsidRPr="00E97046">
        <w:rPr>
          <w:rFonts w:ascii="Times New Roman" w:eastAsia="Calibri" w:hAnsi="Times New Roman" w:cs="Times New Roman"/>
          <w:b/>
        </w:rPr>
        <w:t>7</w:t>
      </w:r>
      <w:r w:rsidRPr="003C2EF4">
        <w:rPr>
          <w:rFonts w:ascii="Times New Roman" w:eastAsia="Calibri" w:hAnsi="Times New Roman" w:cs="Times New Roman"/>
          <w:b/>
        </w:rPr>
        <w:t>-201</w:t>
      </w:r>
      <w:r w:rsidR="00E97046" w:rsidRPr="00E97046">
        <w:rPr>
          <w:rFonts w:ascii="Times New Roman" w:eastAsia="Calibri" w:hAnsi="Times New Roman" w:cs="Times New Roman"/>
          <w:b/>
        </w:rPr>
        <w:t>8</w:t>
      </w:r>
      <w:r w:rsidRPr="003C2EF4">
        <w:rPr>
          <w:rFonts w:ascii="Times New Roman" w:eastAsia="Calibri" w:hAnsi="Times New Roman" w:cs="Times New Roman"/>
          <w:b/>
        </w:rPr>
        <w:t xml:space="preserve"> учебный год</w:t>
      </w:r>
    </w:p>
    <w:p w:rsidR="000C13FB" w:rsidRPr="00C26FBD" w:rsidRDefault="000C13FB" w:rsidP="000C13FB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0C13FB" w:rsidRPr="003C2EF4" w:rsidRDefault="000C13FB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E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– конспект урока английского языка в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855A7">
        <w:rPr>
          <w:rFonts w:ascii="Times New Roman" w:eastAsia="Calibri" w:hAnsi="Times New Roman" w:cs="Times New Roman"/>
          <w:b/>
          <w:sz w:val="28"/>
          <w:szCs w:val="28"/>
        </w:rPr>
        <w:t xml:space="preserve"> классе (пяты</w:t>
      </w:r>
      <w:r w:rsidR="00E97046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3C2EF4"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</w:t>
      </w:r>
      <w:r w:rsidRPr="005855A7">
        <w:rPr>
          <w:rFonts w:ascii="Times New Roman" w:eastAsia="Calibri" w:hAnsi="Times New Roman" w:cs="Times New Roman"/>
          <w:b/>
          <w:sz w:val="28"/>
          <w:szCs w:val="28"/>
        </w:rPr>
        <w:t>) «</w:t>
      </w:r>
      <w:r w:rsidR="005855A7" w:rsidRPr="005855A7">
        <w:rPr>
          <w:rFonts w:ascii="Times New Roman" w:hAnsi="Times New Roman" w:cs="Times New Roman"/>
          <w:b/>
          <w:sz w:val="32"/>
          <w:szCs w:val="32"/>
        </w:rPr>
        <w:t>Я люблю покупки. А ты?</w:t>
      </w:r>
      <w:r w:rsidRPr="005855A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55A7" w:rsidRPr="00E97046" w:rsidRDefault="005855A7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 New Roman" w:eastAsia="文鼎PL细上海宋Uni" w:hAnsi="Times New Roman" w:cs="Lucidasans"/>
          <w:b/>
          <w:sz w:val="24"/>
          <w:szCs w:val="24"/>
          <w:lang w:eastAsia="zh-CN"/>
        </w:rPr>
        <w:t>Педагог</w:t>
      </w:r>
      <w:r w:rsidRPr="00E97046">
        <w:rPr>
          <w:rFonts w:ascii="Times New Roman" w:eastAsia="文鼎PL细上海宋Uni" w:hAnsi="Times New Roman" w:cs="Lucidasans"/>
          <w:sz w:val="24"/>
          <w:szCs w:val="24"/>
          <w:lang w:eastAsia="zh-CN"/>
        </w:rPr>
        <w:t xml:space="preserve">:   </w:t>
      </w:r>
      <w:r w:rsidRPr="00E97046">
        <w:rPr>
          <w:rFonts w:ascii="Times" w:eastAsia="文鼎PL细上海宋Uni" w:hAnsi="Times" w:cs="Lucidasans"/>
          <w:sz w:val="24"/>
          <w:szCs w:val="24"/>
          <w:lang w:eastAsia="zh-CN"/>
        </w:rPr>
        <w:t xml:space="preserve">Черкашина Наталья Александровна             Учитель английского языка МБОУ «МБОУ СОШ №18 пос. </w:t>
      </w:r>
      <w:proofErr w:type="spellStart"/>
      <w:r w:rsidRPr="00E97046">
        <w:rPr>
          <w:rFonts w:ascii="Times" w:eastAsia="文鼎PL细上海宋Uni" w:hAnsi="Times" w:cs="Lucidasans"/>
          <w:sz w:val="24"/>
          <w:szCs w:val="24"/>
          <w:lang w:eastAsia="zh-CN"/>
        </w:rPr>
        <w:t>Теплоозёрск</w:t>
      </w:r>
      <w:proofErr w:type="spellEnd"/>
      <w:r w:rsidRPr="00E97046">
        <w:rPr>
          <w:rFonts w:ascii="Times" w:eastAsia="文鼎PL细上海宋Uni" w:hAnsi="Times" w:cs="Lucidasans"/>
          <w:sz w:val="24"/>
          <w:szCs w:val="24"/>
          <w:lang w:eastAsia="zh-CN"/>
        </w:rPr>
        <w:t>» ЕАО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язык: учебник для 6 класса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учреждений  В.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046" w:rsidRPr="00583303" w:rsidRDefault="00E97046" w:rsidP="00E97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Темаурока</w:t>
      </w:r>
      <w:r w:rsidRPr="00E97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</w:t>
      </w:r>
      <w:r w:rsidRPr="00E970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Do you like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shopping? A</w:t>
      </w:r>
      <w:r w:rsidRPr="00E970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nd</w:t>
      </w:r>
      <w:r w:rsidR="007608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70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you</w:t>
      </w:r>
      <w:proofErr w:type="gramStart"/>
      <w:r w:rsidRPr="00583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5833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97046" w:rsidRPr="00E97046" w:rsidRDefault="00E97046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>Дата:22.</w:t>
      </w:r>
      <w:r w:rsidRPr="00583303">
        <w:rPr>
          <w:rFonts w:ascii="Times" w:eastAsia="文鼎PL细上海宋Uni" w:hAnsi="Times" w:cs="Lucidasans"/>
          <w:b/>
          <w:sz w:val="24"/>
          <w:szCs w:val="24"/>
          <w:lang w:eastAsia="zh-CN"/>
        </w:rPr>
        <w:t>02</w:t>
      </w: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>.1</w:t>
      </w:r>
      <w:r w:rsidRPr="00583303">
        <w:rPr>
          <w:rFonts w:ascii="Times" w:eastAsia="文鼎PL细上海宋Uni" w:hAnsi="Times" w:cs="Lucidasans"/>
          <w:b/>
          <w:sz w:val="24"/>
          <w:szCs w:val="24"/>
          <w:lang w:eastAsia="zh-CN"/>
        </w:rPr>
        <w:t>7</w:t>
      </w: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>.</w:t>
      </w:r>
    </w:p>
    <w:p w:rsidR="00E97046" w:rsidRPr="00E97046" w:rsidRDefault="00E97046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 xml:space="preserve">Цели урока: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Контрольчтения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.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Развитиесложныхречевыхуменийиобщейкоммуникативнойкомпетенции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.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Читатьпросебяипониматьосновноесодержаниетекстаснекоторыминезнакомымисловами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.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Пониматьинструкцию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,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следоватьей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.</w:t>
      </w:r>
    </w:p>
    <w:p w:rsidR="00E97046" w:rsidRPr="00E97046" w:rsidRDefault="00E97046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 xml:space="preserve">Тип урока: </w:t>
      </w:r>
      <w:r w:rsidRPr="00E97046">
        <w:rPr>
          <w:rFonts w:ascii="Times" w:eastAsia="文鼎PL细上海宋Uni" w:hAnsi="Times" w:cs="Lucidasans"/>
          <w:sz w:val="24"/>
          <w:szCs w:val="24"/>
          <w:lang w:eastAsia="zh-CN"/>
        </w:rPr>
        <w:t>урок развивающего контроля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7046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</w:t>
      </w:r>
      <w:r w:rsidRPr="00E97046">
        <w:rPr>
          <w:rFonts w:ascii="Times New Roman" w:eastAsia="Calibri" w:hAnsi="Times New Roman" w:cs="Times New Roman"/>
          <w:sz w:val="24"/>
          <w:szCs w:val="24"/>
        </w:rPr>
        <w:t xml:space="preserve">: коммуникативно-ориентированное обучение; личностно-ориентированное обучение; информационно-коммуникационные технологии; </w:t>
      </w:r>
      <w:proofErr w:type="spellStart"/>
      <w:r w:rsidRPr="00E97046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97046">
        <w:rPr>
          <w:rFonts w:ascii="Times New Roman" w:eastAsia="Calibri" w:hAnsi="Times New Roman" w:cs="Times New Roman"/>
          <w:sz w:val="24"/>
          <w:szCs w:val="24"/>
        </w:rPr>
        <w:t xml:space="preserve"> технологии; дифференцированное обучение; игровые технологии.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7046">
        <w:rPr>
          <w:rFonts w:ascii="Times New Roman" w:eastAsia="Calibri" w:hAnsi="Times New Roman" w:cs="Times New Roman"/>
          <w:b/>
          <w:sz w:val="24"/>
          <w:szCs w:val="24"/>
        </w:rPr>
        <w:t>Используемые методы обучения:</w:t>
      </w:r>
      <w:r w:rsidRPr="00E97046">
        <w:rPr>
          <w:rFonts w:ascii="Times New Roman" w:eastAsia="Calibri" w:hAnsi="Times New Roman" w:cs="Times New Roman"/>
          <w:sz w:val="24"/>
          <w:szCs w:val="24"/>
        </w:rPr>
        <w:t xml:space="preserve"> объяснительно-иллюстративный; словесный; поисковый; репродуктивный.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парная работа, индивидуальная.</w:t>
      </w:r>
    </w:p>
    <w:p w:rsidR="00E97046" w:rsidRPr="00E97046" w:rsidRDefault="00E97046" w:rsidP="00E97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C2EF4">
        <w:rPr>
          <w:rFonts w:ascii="Times New Roman" w:eastAsia="Calibri" w:hAnsi="Times New Roman" w:cs="Times New Roman"/>
          <w:b/>
          <w:sz w:val="24"/>
          <w:szCs w:val="24"/>
        </w:rPr>
        <w:t>Оборудование урока:</w:t>
      </w:r>
      <w:r w:rsidRPr="003C2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EF4">
        <w:rPr>
          <w:rFonts w:ascii="Times New Roman" w:eastAsia="Calibri" w:hAnsi="Times New Roman" w:cs="Times New Roman"/>
          <w:sz w:val="24"/>
          <w:szCs w:val="24"/>
        </w:rPr>
        <w:t>мультимедийны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проектор, интерактивная доска</w:t>
      </w:r>
      <w:r w:rsidRPr="003C2EF4">
        <w:rPr>
          <w:rFonts w:ascii="Times New Roman" w:eastAsia="Calibri" w:hAnsi="Times New Roman" w:cs="Times New Roman"/>
          <w:sz w:val="24"/>
          <w:szCs w:val="24"/>
        </w:rPr>
        <w:t>, УМК</w:t>
      </w:r>
      <w:r w:rsidR="0076087F" w:rsidRPr="00760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учебник для 6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В.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C2E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презентация, кар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точки для проведения рефлексии.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6052"/>
        <w:gridCol w:w="7718"/>
      </w:tblGrid>
      <w:tr w:rsidR="00E97046" w:rsidRPr="00E97046" w:rsidTr="00CB27F9">
        <w:tc>
          <w:tcPr>
            <w:tcW w:w="2214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Цель  и задачи</w:t>
            </w:r>
          </w:p>
        </w:tc>
        <w:tc>
          <w:tcPr>
            <w:tcW w:w="13770" w:type="dxa"/>
            <w:gridSpan w:val="2"/>
            <w:shd w:val="clear" w:color="auto" w:fill="auto"/>
          </w:tcPr>
          <w:p w:rsidR="00F37EF6" w:rsidRDefault="00F37EF6" w:rsidP="00F3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E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Социокультурный аспект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7EF6" w:rsidRDefault="00F37EF6" w:rsidP="00F37EF6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мнениямибританских подростков о том, как следует делать покупки; </w:t>
            </w:r>
          </w:p>
          <w:p w:rsidR="00F37EF6" w:rsidRPr="00F37EF6" w:rsidRDefault="00F37EF6" w:rsidP="00F37EF6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комство с достопримечательностью Лондона (</w:t>
            </w:r>
            <w:proofErr w:type="spellStart"/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Camdenmarket</w:t>
            </w:r>
            <w:proofErr w:type="spellEnd"/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046" w:rsidRPr="00E97046" w:rsidRDefault="00F37EF6" w:rsidP="00E97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Учебный аспект</w:t>
            </w:r>
            <w:r w:rsidR="00E97046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97046" w:rsidRPr="00E97046" w:rsidRDefault="00E97046" w:rsidP="00E970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ранее изученные лексические единицы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7046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ru-RU"/>
              </w:rPr>
              <w:t>hopping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используя различные  речевой деятельности;</w:t>
            </w:r>
          </w:p>
          <w:p w:rsidR="00E97046" w:rsidRPr="00E97046" w:rsidRDefault="00E97046" w:rsidP="00E970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употребления изученных</w:t>
            </w:r>
            <w:r w:rsidR="006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структур в речи;</w:t>
            </w:r>
          </w:p>
          <w:p w:rsidR="00F37EF6" w:rsidRPr="00AA737C" w:rsidRDefault="00AA737C" w:rsidP="00AA73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вершенствование речевых навыков, </w:t>
            </w:r>
            <w:r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задача: развитие умения читать/восприниматьна слух с целью понимания основного содержания и полногопонимания содержания.</w:t>
            </w:r>
          </w:p>
          <w:p w:rsidR="00E97046" w:rsidRPr="00E97046" w:rsidRDefault="00F37EF6" w:rsidP="00E97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Развивающий аспект</w:t>
            </w:r>
            <w:r w:rsidR="00E97046" w:rsidRPr="00E97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E97046" w:rsidRPr="00E97046" w:rsidRDefault="00E97046" w:rsidP="00E97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установлению в сознании ребенка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устойчивых связей между накопленным и новым опытом познавательной и практической деятельности;</w:t>
            </w:r>
          </w:p>
          <w:p w:rsidR="00E97046" w:rsidRPr="00E97046" w:rsidRDefault="00E97046" w:rsidP="00E97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и развивать учебно-организационные умения и навыки (взаимоконтроль, самостоятельная работа);</w:t>
            </w:r>
          </w:p>
          <w:p w:rsidR="00E97046" w:rsidRPr="00E97046" w:rsidRDefault="00E97046" w:rsidP="00E97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способность к рефлексии, как важнейшей составляющей умения учиться.  </w:t>
            </w:r>
          </w:p>
          <w:p w:rsidR="00E97046" w:rsidRPr="00E97046" w:rsidRDefault="00F37EF6" w:rsidP="00E97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Воспитательный аспект</w:t>
            </w:r>
            <w:r w:rsidR="00E97046" w:rsidRPr="00E97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AA737C" w:rsidRDefault="006177E0" w:rsidP="00AA73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чужому мнению; </w:t>
            </w:r>
          </w:p>
          <w:p w:rsidR="00AA737C" w:rsidRPr="00AA737C" w:rsidRDefault="006177E0" w:rsidP="00AA73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бность и способность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образ жизни и поведение зарубежных сверстников,</w:t>
            </w:r>
          </w:p>
          <w:p w:rsidR="00E97046" w:rsidRPr="006177E0" w:rsidRDefault="006177E0" w:rsidP="006177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ажать собственное мнение, стремление</w:t>
            </w:r>
            <w:r w:rsidR="00AA737C" w:rsidRPr="006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межкул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ьтурной коммуникации, доброжела</w:t>
            </w:r>
            <w:r w:rsidR="00AA737C" w:rsidRPr="006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относиться к сверстникам</w:t>
            </w:r>
          </w:p>
        </w:tc>
      </w:tr>
      <w:tr w:rsidR="00E97046" w:rsidRPr="00E97046" w:rsidTr="00CB27F9">
        <w:trPr>
          <w:trHeight w:val="278"/>
        </w:trPr>
        <w:tc>
          <w:tcPr>
            <w:tcW w:w="2214" w:type="dxa"/>
            <w:vMerge w:val="restart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6052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УУД</w:t>
            </w:r>
          </w:p>
        </w:tc>
      </w:tr>
      <w:tr w:rsidR="00E97046" w:rsidRPr="00E97046" w:rsidTr="00CB27F9">
        <w:trPr>
          <w:trHeight w:val="277"/>
        </w:trPr>
        <w:tc>
          <w:tcPr>
            <w:tcW w:w="2214" w:type="dxa"/>
            <w:vMerge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</w:tcPr>
          <w:p w:rsidR="00E97046" w:rsidRPr="00E97046" w:rsidRDefault="00E97046" w:rsidP="00E9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Предметные умения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Активизировать навыки устной речи.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Употреблять уже усвоенную лексику по теме «</w:t>
            </w:r>
            <w:r w:rsidRPr="00E97046">
              <w:rPr>
                <w:rFonts w:ascii="Calibri" w:eastAsia="Calibri" w:hAnsi="Calibri" w:cs="Times New Roman"/>
                <w:b/>
                <w:i/>
                <w:szCs w:val="24"/>
                <w:lang w:val="en-US"/>
              </w:rPr>
              <w:t>shopping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».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Закрепить грамматические навыки по теме «Количественные местоимения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 и «Прошедшее длительное время»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Накапливать  багаж лексического и грамматического материала и приобретать опыт его применения.</w:t>
            </w:r>
          </w:p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20"/>
            </w:tblGrid>
            <w:tr w:rsidR="00E97046" w:rsidRPr="00E97046" w:rsidTr="00CB27F9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E97046" w:rsidRPr="00E97046" w:rsidRDefault="00E97046" w:rsidP="00E9704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7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E97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умения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0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самооценки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0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мотивацию к изучению английского языка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0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коммуникативную компетенцию, включая умение взаимодействовать с окружающими</w:t>
                  </w:r>
                </w:p>
              </w:tc>
            </w:tr>
            <w:tr w:rsidR="00E97046" w:rsidRPr="00E97046" w:rsidTr="00CB27F9">
              <w:trPr>
                <w:trHeight w:val="2676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E97046" w:rsidRPr="00E97046" w:rsidRDefault="00E97046" w:rsidP="00E9704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Личностные умения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1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коммуникативную компетенцию в межкультурной коммуникации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1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осознавать возможности самореализации средствами иностранного языка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1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Calibri" w:hAnsi="Times New Roman" w:cs="Times New Roman"/>
                      <w:sz w:val="24"/>
                    </w:rPr>
                    <w:t>Умение отвечать на вопросы</w:t>
                  </w:r>
                </w:p>
              </w:tc>
            </w:tr>
          </w:tbl>
          <w:p w:rsidR="00E97046" w:rsidRPr="00E97046" w:rsidRDefault="00E97046" w:rsidP="00E9704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shd w:val="clear" w:color="auto" w:fill="auto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E97046" w:rsidRPr="00E97046" w:rsidRDefault="00E97046" w:rsidP="00E9704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коммуникативной компетенции в общении и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сотрудничестве со сверстниками. </w:t>
            </w:r>
          </w:p>
          <w:p w:rsidR="00E97046" w:rsidRPr="00E97046" w:rsidRDefault="00E97046" w:rsidP="00E9704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Уметь находить и выделять  необходимую информацию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Осознанно строить речевое высказывание в устной форме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Контроль и оценка результатов деятельности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Смысловое чтение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учебную деятельность умение работать индивидуально </w:t>
            </w:r>
          </w:p>
          <w:p w:rsidR="00E97046" w:rsidRPr="00E97046" w:rsidRDefault="00E97046" w:rsidP="00E9704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9704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собственное мнение;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мнению других.</w:t>
            </w:r>
          </w:p>
        </w:tc>
      </w:tr>
      <w:tr w:rsidR="00E97046" w:rsidRPr="00E97046" w:rsidTr="00CB27F9">
        <w:tc>
          <w:tcPr>
            <w:tcW w:w="2214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3770" w:type="dxa"/>
            <w:gridSpan w:val="2"/>
            <w:shd w:val="clear" w:color="auto" w:fill="auto"/>
          </w:tcPr>
          <w:p w:rsidR="00E97046" w:rsidRPr="00E97046" w:rsidRDefault="00E97046" w:rsidP="00E97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Quantifiers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» «Количественные местоимения»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PastProgressiveTense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»«Прошедшее длительное время»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Лексические единицы по теме «</w:t>
            </w:r>
            <w:r w:rsidRPr="00E97046">
              <w:rPr>
                <w:rFonts w:ascii="Calibri" w:eastAsia="Times New Roman" w:hAnsi="Calibri" w:cs="Times New Roman"/>
                <w:b/>
                <w:i/>
                <w:szCs w:val="24"/>
                <w:lang w:val="en-US" w:eastAsia="ru-RU"/>
              </w:rPr>
              <w:t>shopping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</w:tbl>
    <w:p w:rsidR="00E97046" w:rsidRDefault="00E97046" w:rsidP="00E9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46" w:rsidRDefault="00E97046" w:rsidP="00E9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788"/>
        <w:gridCol w:w="3828"/>
        <w:gridCol w:w="1275"/>
      </w:tblGrid>
      <w:tr w:rsidR="00E97046" w:rsidRPr="003C2EF4" w:rsidTr="007D43C2">
        <w:trPr>
          <w:trHeight w:val="482"/>
        </w:trPr>
        <w:tc>
          <w:tcPr>
            <w:tcW w:w="1526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8788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3828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E97046" w:rsidRPr="00E97046" w:rsidTr="007D43C2">
        <w:trPr>
          <w:trHeight w:val="318"/>
        </w:trPr>
        <w:tc>
          <w:tcPr>
            <w:tcW w:w="1526" w:type="dxa"/>
            <w:vMerge w:val="restart"/>
          </w:tcPr>
          <w:p w:rsid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1) Орг</w:t>
            </w:r>
            <w:r w:rsidRPr="005833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момент</w:t>
            </w: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Warming</w:t>
            </w:r>
            <w:r w:rsidRPr="0058330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-</w:t>
            </w: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up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Время </w:t>
            </w:r>
          </w:p>
          <w:p w:rsidR="00E97046" w:rsidRPr="00E97046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8788" w:type="dxa"/>
          </w:tcPr>
          <w:p w:rsidR="00E97046" w:rsidRPr="000C7361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 xml:space="preserve">Цель 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– настроить на общение  на английском языке.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Приветствуетучащихся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: 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Good morning, children! I’m glad to see you. 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Today we’re having some guests. Let’s also say hello to them. You can have a look at them and al</w:t>
            </w:r>
            <w:r w:rsidR="00B457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l 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together say « Good afternoon, dear guests».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lastRenderedPageBreak/>
              <w:t>Sit down, please! Let’s begin our lesson. What date is it today? What day of the week is it today?</w:t>
            </w:r>
          </w:p>
        </w:tc>
        <w:tc>
          <w:tcPr>
            <w:tcW w:w="3828" w:type="dxa"/>
          </w:tcPr>
          <w:p w:rsidR="00E97046" w:rsidRPr="000C7361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включиться в иноязычное общение, отреагировав на реплики учителя согласно коммуникативной задаче. 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Goodmorning</w:t>
            </w: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We are glad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to see you too.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E9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-nd of February is today</w:t>
            </w:r>
            <w:r w:rsidRPr="003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Today is Tuesday.</w:t>
            </w:r>
          </w:p>
        </w:tc>
        <w:tc>
          <w:tcPr>
            <w:tcW w:w="1275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046" w:rsidRPr="003C2EF4" w:rsidTr="007D43C2">
        <w:trPr>
          <w:trHeight w:val="712"/>
        </w:trPr>
        <w:tc>
          <w:tcPr>
            <w:tcW w:w="1526" w:type="dxa"/>
            <w:vMerge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97046" w:rsidRPr="003C2EF4" w:rsidRDefault="00E97046" w:rsidP="00CB27F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Today we have guests at the lesson, but don’t be shy. Be brave, smart, happy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and sure</w:t>
            </w: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! Try to do your best and be good pupils!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046" w:rsidRPr="003C2EF4" w:rsidTr="007D43C2">
        <w:trPr>
          <w:trHeight w:val="712"/>
        </w:trPr>
        <w:tc>
          <w:tcPr>
            <w:tcW w:w="1526" w:type="dxa"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2)</w:t>
            </w: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 целеполагания и мотивации.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97046" w:rsidRPr="000C7361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поставить познавательные задачи</w:t>
            </w:r>
          </w:p>
          <w:p w:rsidR="00E97046" w:rsidRDefault="00E97046" w:rsidP="00CB27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Прием «мозговой штурм»  </w:t>
            </w:r>
          </w:p>
          <w:p w:rsid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 me begin our lesson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riddle. If you guess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you will know what we are going to speak about. </w:t>
            </w:r>
            <w:r w:rsidRPr="00583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 to me and think. </w:t>
            </w:r>
          </w:p>
          <w:p w:rsid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Usually two or more people take part in this process.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do it in a special place.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do it very often.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Usually women like to do it, men don’t like.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can’t do it without money.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What is it?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P: Shopping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 Yes, w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are going t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speak about shopping.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open our textbooks and find out the aims of the lesson.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So, as you say we’re going to: 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 Repeat the wordsabout the theme “ Shopping” 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Train listening the stories about shopping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Read the stories about shopping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Check your reading skills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Practice grammar skills </w:t>
            </w:r>
            <w:r w:rsidRPr="00E97046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«Quantifiers» and «Past Progressive Tense»</w:t>
            </w:r>
          </w:p>
          <w:p w:rsid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val="en-US" w:eastAsia="ru-RU"/>
              </w:rPr>
              <w:t>If you do this tick it!(</w:t>
            </w:r>
            <w:r w:rsidRPr="00E97046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раздаютсяпланы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val="en-US" w:eastAsia="ru-RU"/>
              </w:rPr>
              <w:t>)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think you see that w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have a lot of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today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Let’s start.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97046" w:rsidRPr="000C7361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–  о</w:t>
            </w:r>
            <w:r w:rsidRPr="000C7361">
              <w:rPr>
                <w:rFonts w:ascii="Times New Roman" w:hAnsi="Times New Roman" w:cs="Times New Roman"/>
                <w:b/>
              </w:rPr>
              <w:t>пределить  тему урока по проблемному заданию, ознакомиться  с целями и задачами урока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Отгадывают загадку и определяют тему урока</w:t>
            </w: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Анализируя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содержание темы по учебнику</w:t>
            </w: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,  дети  делают выводы о задачах урока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C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1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C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лайд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 № 2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A8" w:rsidRPr="00E36A0F" w:rsidTr="007D43C2">
        <w:trPr>
          <w:trHeight w:val="1698"/>
        </w:trPr>
        <w:tc>
          <w:tcPr>
            <w:tcW w:w="1526" w:type="dxa"/>
          </w:tcPr>
          <w:p w:rsidR="00DC63A8" w:rsidRPr="00DC63A8" w:rsidRDefault="00DC63A8" w:rsidP="00CB27F9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3).</w:t>
            </w: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Актуализация ранее изученного материала</w:t>
            </w:r>
          </w:p>
          <w:p w:rsidR="00DC63A8" w:rsidRDefault="00DC63A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63A8" w:rsidRPr="00C30AB1" w:rsidRDefault="00DC63A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Фонетичес</w:t>
            </w:r>
            <w:r w:rsidR="00E36A0F"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зарядка</w:t>
            </w: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4A708D" w:rsidRDefault="004A708D" w:rsidP="004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Опрос по ранее изученному материалу</w:t>
            </w:r>
          </w:p>
          <w:p w:rsidR="0098491C" w:rsidRPr="00C30AB1" w:rsidRDefault="0098491C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30A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Аудирова-ние</w:t>
            </w:r>
            <w:proofErr w:type="spellEnd"/>
            <w:r w:rsidRPr="00C30A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на знакомом материале</w:t>
            </w:r>
          </w:p>
          <w:p w:rsidR="0098491C" w:rsidRDefault="0098491C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34DF4" w:rsidRPr="00615526" w:rsidRDefault="00734DF4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F0CCB" w:rsidRDefault="00DF0CCB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B1618" w:rsidRPr="00C30AB1" w:rsidRDefault="008B1618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C30A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Речевая зарядка</w:t>
            </w: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Pr="00C30AB1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30A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</w:tc>
        <w:tc>
          <w:tcPr>
            <w:tcW w:w="8788" w:type="dxa"/>
          </w:tcPr>
          <w:p w:rsidR="00555CF1" w:rsidRPr="004A485D" w:rsidRDefault="00555CF1" w:rsidP="0055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555CF1" w:rsidRPr="00555CF1" w:rsidRDefault="00555CF1" w:rsidP="0055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5C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Проговаривает слова с учащимися. Организует работу по закреплению лексики</w:t>
            </w:r>
          </w:p>
          <w:p w:rsidR="004A485D" w:rsidRDefault="004A485D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3A8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Children, your task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match the words and the sounds.</w:t>
            </w:r>
          </w:p>
          <w:p w:rsidR="00E36A0F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es               [     ]       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oose</w:t>
            </w:r>
          </w:p>
          <w:p w:rsidR="00E36A0F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pensive           [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]       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ings</w:t>
            </w:r>
          </w:p>
          <w:p w:rsidR="00E36A0F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bble </w:t>
            </w:r>
            <w:r w:rsidRPr="00E3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E3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[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]       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orrible</w:t>
            </w:r>
          </w:p>
          <w:p w:rsidR="00E36A0F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Ch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                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 </w:t>
            </w:r>
            <w:proofErr w:type="spellStart"/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       pr</w:t>
            </w: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</w:t>
            </w:r>
          </w:p>
          <w:p w:rsidR="00E36A0F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A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ate                     [     ]       b</w:t>
            </w:r>
            <w:r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tter</w:t>
            </w:r>
          </w:p>
          <w:p w:rsidR="00E36A0F" w:rsidRDefault="00E36A0F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</w:t>
            </w:r>
            <w:r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[ a:]wi</w:t>
            </w:r>
            <w:r w:rsidR="003A597B"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</w:p>
          <w:p w:rsidR="003A597B" w:rsidRDefault="003A597B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ket                [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]        bo</w:t>
            </w:r>
            <w:r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3A597B" w:rsidRDefault="003A597B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ate                     [     ]        b</w:t>
            </w:r>
            <w:r w:rsidRPr="003A59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</w:p>
          <w:p w:rsidR="003A597B" w:rsidRDefault="003A597B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Ok, now let’s say these words all together. Repeat after me.</w:t>
            </w:r>
          </w:p>
          <w:p w:rsidR="003A597B" w:rsidRDefault="003A597B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</w:t>
            </w:r>
            <w:r w:rsid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find unknown words and write 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hem out in your vocabulary.</w:t>
            </w:r>
          </w:p>
          <w:p w:rsidR="003A597B" w:rsidRDefault="00F010B4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T: Fine, I would like you to train our tongues and pronounce some twisters.</w:t>
            </w:r>
          </w:p>
          <w:p w:rsidR="00F010B4" w:rsidRDefault="00F010B4" w:rsidP="00F01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10B4" w:rsidRPr="00F010B4" w:rsidRDefault="00F010B4" w:rsidP="00F01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ea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tri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F010B4" w:rsidRPr="00F010B4" w:rsidRDefault="00F010B4" w:rsidP="00F01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op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stock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F010B4" w:rsidRPr="00F010B4" w:rsidRDefault="00F010B4" w:rsidP="00F01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ells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ea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ells by the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ea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ore.</w:t>
            </w:r>
          </w:p>
          <w:p w:rsidR="00F010B4" w:rsidRPr="00F010B4" w:rsidRDefault="00F010B4" w:rsidP="00F01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un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ines on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sh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op </w:t>
            </w:r>
            <w:r w:rsidRPr="00F01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0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igns.</w:t>
            </w:r>
          </w:p>
          <w:p w:rsidR="003A597B" w:rsidRPr="0076087F" w:rsidRDefault="00F010B4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Let’s name these twisters as fast as you can. Whose row will be better?</w:t>
            </w:r>
            <w:r w:rsidR="0076087F" w:rsidRP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  <w:r w:rsidR="0076087F" w:rsidRP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76087F" w:rsidRP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="0076087F" w:rsidRP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="00760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fine</w:t>
            </w:r>
            <w:r w:rsidR="0098491C" w:rsidRP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4A708D" w:rsidRPr="004A708D" w:rsidRDefault="004A708D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="0076087F" w:rsidRPr="0076087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7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="007608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развивать умения и навыки устной речи, проверить уровень усвоения ранее изученного материала.</w:t>
            </w:r>
          </w:p>
          <w:p w:rsidR="0098491C" w:rsidRPr="00615526" w:rsidRDefault="0098491C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Now, pupils, I offer you to listen to the funny song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 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go shopping”, while listening you should remember the names of the all shops in order as they go in the song.</w:t>
            </w:r>
          </w:p>
          <w:p w:rsidR="0098491C" w:rsidRPr="00734DF4" w:rsidRDefault="00734DF4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Let’s name the order of the shops! What was the first shop? What was the second shop? And so on.</w:t>
            </w:r>
          </w:p>
          <w:p w:rsidR="0098491C" w:rsidRPr="0098491C" w:rsidRDefault="0098491C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659E5" w:rsidRDefault="009659E5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F0CCB" w:rsidRPr="002268F4" w:rsidRDefault="00DF0CCB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15526" w:rsidRPr="00DF0CCB" w:rsidRDefault="001F02A7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734D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the names of the other shops do we know?</w:t>
            </w:r>
            <w:r w:rsidR="00615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pictures and name them.</w:t>
            </w:r>
          </w:p>
          <w:p w:rsidR="00615526" w:rsidRPr="00DF0CCB" w:rsidRDefault="00615526" w:rsidP="00DF0CCB">
            <w:pPr>
              <w:shd w:val="clear" w:color="auto" w:fill="FFFFFF"/>
              <w:spacing w:before="30" w:after="3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a) T: Now, let’s m</w:t>
            </w:r>
            <w:r w:rsidRPr="00BD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akeupsentences</w:t>
            </w:r>
            <w:r w:rsidR="00D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D6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Webuy</w:t>
            </w:r>
            <w:r w:rsidR="00320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 few/ few/ a little/ little </w:t>
            </w:r>
            <w:r w:rsidRPr="00C4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…</w:t>
            </w:r>
            <w:r w:rsidRPr="00BD6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atthe</w:t>
            </w:r>
            <w:r w:rsidRPr="00C4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…</w:t>
            </w:r>
            <w:r w:rsidR="00DF0CCB" w:rsidRPr="00BD64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5514" cy="1809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514" cy="1809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5526" w:rsidRDefault="00615526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15526" w:rsidRDefault="00A1529A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b)</w:t>
            </w:r>
            <w:r w:rsidR="004A7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T: Ok, very good. It’s time to play the game in pairs. You should match the cards and to make up the right words combinations. Whose pair will be the first? </w:t>
            </w:r>
          </w:p>
          <w:p w:rsidR="00615526" w:rsidRPr="00615526" w:rsidRDefault="00615526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555CF1" w:rsidRPr="002268F4" w:rsidRDefault="00555CF1" w:rsidP="0055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повторитьзаучителемфонетическиправильноанглийскиезвукиислова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  <w:p w:rsidR="00DC63A8" w:rsidRPr="00C26FBD" w:rsidRDefault="00DC63A8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соединяют звуки слова, где есть эти звуки,проговариваю слова хором, 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отрабатывают звуки </w:t>
            </w:r>
          </w:p>
          <w:p w:rsidR="00DC63A8" w:rsidRDefault="00DC63A8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FC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]</w:t>
            </w:r>
            <w:proofErr w:type="gramEnd"/>
            <w:r w:rsidRPr="00FC16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 </w:t>
            </w:r>
            <w:proofErr w:type="spellStart"/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], [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</w:t>
            </w:r>
            <w:r w:rsidR="00E36A0F" w:rsidRPr="00E3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 </w:t>
            </w:r>
            <w:proofErr w:type="spellStart"/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E36A0F" w:rsidRPr="00E36A0F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DC63A8" w:rsidRDefault="00DC63A8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1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[      </w:t>
            </w:r>
            <w:r w:rsidR="00E36A0F">
              <w:rPr>
                <w:rFonts w:ascii="Times New Roman" w:eastAsia="Calibri" w:hAnsi="Times New Roman" w:cs="Times New Roman"/>
                <w:sz w:val="24"/>
                <w:szCs w:val="24"/>
              </w:rPr>
              <w:t>], [      ], [      ]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A597B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597B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597B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597B" w:rsidRPr="0098491C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находят незнакомые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выписываю их в словарь: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cheap</w:t>
            </w:r>
            <w:r w:rsidRP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expensive</w:t>
            </w:r>
            <w:r w:rsidRP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horrible</w:t>
            </w:r>
            <w:r w:rsidRP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hate</w:t>
            </w:r>
            <w:r w:rsidRP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advise</w:t>
            </w:r>
            <w:r w:rsidRPr="003A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10B4" w:rsidRPr="0098491C" w:rsidRDefault="00F010B4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0B4" w:rsidRPr="00615526" w:rsidRDefault="00F010B4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проговариваю скороговорки по рядам, чей ряд быстрее и чище.</w:t>
            </w:r>
          </w:p>
          <w:p w:rsidR="0098491C" w:rsidRPr="00615526" w:rsidRDefault="0098491C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1C" w:rsidRPr="00615526" w:rsidRDefault="0098491C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91C" w:rsidRPr="00615526" w:rsidRDefault="0098491C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361" w:rsidRDefault="000C7361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4A708D" w:rsidRPr="004A708D" w:rsidRDefault="004A708D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</w:t>
            </w:r>
            <w:proofErr w:type="gramEnd"/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вторить ранее изученный материал</w:t>
            </w:r>
          </w:p>
          <w:p w:rsidR="0098491C" w:rsidRPr="00615526" w:rsidRDefault="0098491C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слушают песенку и запоминают порядок следования названий магазинов так, как они идут в песенке.</w:t>
            </w:r>
          </w:p>
          <w:p w:rsidR="00734DF4" w:rsidRDefault="00734DF4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Children: a toy shop, a supermarket, a bakery, a candy store (shop), a cake shop, a book store.</w:t>
            </w:r>
          </w:p>
          <w:p w:rsidR="00734DF4" w:rsidRDefault="00615526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 называют магазины по картинкам на презентации.</w:t>
            </w:r>
          </w:p>
          <w:p w:rsidR="00615526" w:rsidRDefault="00615526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26" w:rsidRPr="002268F4" w:rsidRDefault="00615526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составляют устные высказывания.</w:t>
            </w: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0C7361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4A7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</w:t>
            </w:r>
            <w:r w:rsidR="00F10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впарах</w:t>
            </w:r>
            <w:r w:rsidR="00025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собираютсловосочетанияизкарточек</w:t>
            </w:r>
          </w:p>
          <w:tbl>
            <w:tblPr>
              <w:tblStyle w:val="1"/>
              <w:tblW w:w="0" w:type="auto"/>
              <w:tblInd w:w="0" w:type="dxa"/>
              <w:tblLayout w:type="fixed"/>
              <w:tblLook w:val="04A0"/>
            </w:tblPr>
            <w:tblGrid>
              <w:gridCol w:w="1526"/>
              <w:gridCol w:w="1417"/>
            </w:tblGrid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packet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Chocolate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can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Sweets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jar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Bread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loaf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Coffee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carton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Juice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box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Nuts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bar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Tea</w:t>
                  </w:r>
                </w:p>
              </w:tc>
            </w:tr>
            <w:tr w:rsidR="00025D06" w:rsidRPr="00025D06" w:rsidTr="00F10B0D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A packet of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5D06" w:rsidRPr="00025D06" w:rsidRDefault="00025D06" w:rsidP="00F10B0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025D06">
                    <w:rPr>
                      <w:rFonts w:ascii="Times New Roman" w:hAnsi="Times New Roman"/>
                      <w:lang w:val="en-US"/>
                    </w:rPr>
                    <w:t>Coke</w:t>
                  </w:r>
                </w:p>
              </w:tc>
            </w:tr>
          </w:tbl>
          <w:p w:rsidR="00025D06" w:rsidRPr="00F10B0D" w:rsidRDefault="00025D06" w:rsidP="004A7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63A8" w:rsidRDefault="00DC63A8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Pr="00924437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4, 5</w:t>
            </w:r>
            <w:r w:rsidR="00226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6</w:t>
            </w: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Pr="00924437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226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7361" w:rsidRPr="00924437" w:rsidRDefault="000C7361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Разрезные карточки для каждой пары.</w:t>
            </w:r>
          </w:p>
          <w:p w:rsidR="005D3B49" w:rsidRPr="005D3B49" w:rsidRDefault="005D3B49" w:rsidP="005D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5D3B49" w:rsidRPr="005D3B49" w:rsidRDefault="005D3B49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046" w:rsidRPr="003C2EF4" w:rsidTr="0020583F">
        <w:trPr>
          <w:trHeight w:val="861"/>
        </w:trPr>
        <w:tc>
          <w:tcPr>
            <w:tcW w:w="1526" w:type="dxa"/>
          </w:tcPr>
          <w:p w:rsidR="00E97046" w:rsidRPr="0020583F" w:rsidRDefault="00E97046" w:rsidP="0020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41C7D"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608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1445B7" w:rsidRPr="00144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Физи</w:t>
            </w:r>
            <w:r w:rsidR="00C41C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разминка</w:t>
            </w:r>
          </w:p>
        </w:tc>
        <w:tc>
          <w:tcPr>
            <w:tcW w:w="8788" w:type="dxa"/>
          </w:tcPr>
          <w:p w:rsidR="001445B7" w:rsidRPr="001445B7" w:rsidRDefault="001445B7" w:rsidP="0014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4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Совершенствование лексических навыков </w:t>
            </w:r>
          </w:p>
          <w:p w:rsidR="001445B7" w:rsidRDefault="001445B7" w:rsidP="0014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144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Организует физическую паузу с целью </w:t>
            </w:r>
            <w:proofErr w:type="spellStart"/>
            <w:r w:rsidRPr="00144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</w:p>
          <w:p w:rsidR="00E97046" w:rsidRPr="0020583F" w:rsidRDefault="001445B7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T: Let’s do the exercise. Please stand up, look at the screen and repeat all toge</w:t>
            </w:r>
            <w:r w:rsid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ther</w:t>
            </w:r>
            <w:r w:rsidR="0020583F"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8" w:type="dxa"/>
          </w:tcPr>
          <w:p w:rsidR="004B0DAE" w:rsidRPr="003C2EF4" w:rsidRDefault="00E97046" w:rsidP="004B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14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видеоролик </w:t>
            </w:r>
            <w:r w:rsidR="004B0DAE" w:rsidRPr="004B0DA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4B0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Headandshoulders</w:t>
            </w:r>
            <w:r w:rsidR="004B0DAE" w:rsidRPr="004B0DA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E97046" w:rsidRPr="0020583F" w:rsidRDefault="001445B7" w:rsidP="00ED3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выполняют упражнения</w:t>
            </w:r>
            <w:r w:rsidR="004B0DAE" w:rsidRPr="0020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97046" w:rsidRPr="007D43C2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0C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ролик</w:t>
            </w:r>
            <w:proofErr w:type="gramEnd"/>
          </w:p>
        </w:tc>
      </w:tr>
      <w:tr w:rsidR="00E97046" w:rsidRPr="003C2EF4" w:rsidTr="007D43C2">
        <w:trPr>
          <w:trHeight w:val="1179"/>
        </w:trPr>
        <w:tc>
          <w:tcPr>
            <w:tcW w:w="1526" w:type="dxa"/>
            <w:vMerge w:val="restart"/>
          </w:tcPr>
          <w:p w:rsidR="00E97046" w:rsidRPr="00A87F23" w:rsidRDefault="00E97046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F10B0D"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6087F" w:rsidRPr="00760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0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</w:t>
            </w:r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320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тие</w:t>
            </w:r>
            <w:proofErr w:type="spellEnd"/>
            <w:proofErr w:type="gramEnd"/>
            <w:r w:rsidR="0076087F" w:rsidRPr="00760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пред-метных</w:t>
            </w:r>
            <w:proofErr w:type="spellEnd"/>
            <w:r w:rsidR="0076087F" w:rsidRPr="00760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7F23" w:rsidRPr="00A87F23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знаний, умений и навыков </w:t>
            </w:r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основе нового материала</w:t>
            </w:r>
          </w:p>
          <w:p w:rsidR="00A87F23" w:rsidRPr="00C30AB1" w:rsidRDefault="00B461C6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0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Аудирова-ние</w:t>
            </w:r>
            <w:proofErr w:type="spellEnd"/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67FFE" w:rsidRPr="00C30AB1" w:rsidRDefault="00F67FFE" w:rsidP="00F6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67F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F67F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="007B37C9" w:rsidRPr="00C3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умения читать/воспринимать на слух с целью понимания основного содержания и полного понимания содержания</w:t>
            </w:r>
            <w:r w:rsidRPr="00C30A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  <w:p w:rsidR="00B461C6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C2" w:rsidRDefault="007B37C9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Pupils, do you like to go shopping? Would you like to know 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opinions of the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British children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about this problem? Let’s turn to the listening. We will listen </w:t>
            </w:r>
            <w:r w:rsidR="005D3B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three children: Janet, Mike and Betsy. Your task is to und</w:t>
            </w:r>
            <w:r w:rsidR="009244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erstand: do they like shopping or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not?</w:t>
            </w:r>
          </w:p>
          <w:p w:rsidR="00E97046" w:rsidRDefault="00E9704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61C6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61C6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DoesJanet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Mike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Betsylikeshopping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B461C6" w:rsidRPr="007B37C9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they do the shopping with their parents or alone?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D43C2" w:rsidRDefault="007D43C2" w:rsidP="007D4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="0076087F" w:rsidRPr="007608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C3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 читать и воспринимать на слух с целью понимания основного содержания и полного понимания содержания.</w:t>
            </w:r>
          </w:p>
          <w:p w:rsidR="00B461C6" w:rsidRDefault="007D43C2" w:rsidP="007D43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слушают и стараются понять на слух любят ли британские дети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Джэнет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Майк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совершать покупки.</w:t>
            </w:r>
          </w:p>
          <w:p w:rsidR="007D43C2" w:rsidRPr="00B461C6" w:rsidRDefault="00B461C6" w:rsidP="007D43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прослушивания отвечают на вопрос: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DoesJanet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Mike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Betsylikeshopping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they do the shopping with their parents or alone?</w:t>
            </w:r>
          </w:p>
        </w:tc>
        <w:tc>
          <w:tcPr>
            <w:tcW w:w="1275" w:type="dxa"/>
            <w:vMerge w:val="restart"/>
          </w:tcPr>
          <w:p w:rsidR="007D43C2" w:rsidRPr="002268F4" w:rsidRDefault="00B461C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</w:t>
            </w:r>
            <w:r w:rsidR="00D94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</w:t>
            </w:r>
          </w:p>
          <w:p w:rsidR="007D43C2" w:rsidRPr="002268F4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43C2" w:rsidRPr="002268F4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43C2" w:rsidRPr="002268F4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7046" w:rsidRPr="002268F4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№ 1 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73</w:t>
            </w: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2268F4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2</w:t>
            </w:r>
            <w:r w:rsidRPr="007D43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D4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  <w:p w:rsidR="00C30AB1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2268F4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0AB1" w:rsidRPr="0076087F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D94FBC" w:rsidRPr="009244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924437" w:rsidRPr="00760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11</w:t>
            </w:r>
          </w:p>
          <w:p w:rsidR="00C30AB1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D4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</w:p>
          <w:p w:rsidR="00323E54" w:rsidRPr="0076087F" w:rsidRDefault="004D4C09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Pr="00760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323E54" w:rsidRPr="003C2EF4" w:rsidRDefault="00323E54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558"/>
        </w:trPr>
        <w:tc>
          <w:tcPr>
            <w:tcW w:w="1526" w:type="dxa"/>
            <w:vMerge/>
          </w:tcPr>
          <w:p w:rsidR="00E97046" w:rsidRPr="003C2EF4" w:rsidRDefault="00E97046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E97046" w:rsidRDefault="00666A3E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Ok, let’s turn to reading their opinions and </w:t>
            </w:r>
            <w:r w:rsidR="00F27B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 out more detailed about why they like or don’t like shopping, what they can buy themselves.</w:t>
            </w:r>
          </w:p>
          <w:p w:rsidR="00C30AB1" w:rsidRDefault="007A34CB" w:rsidP="007A34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let’s read and translate.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While reading we will fill in the table </w:t>
            </w:r>
            <w:r w:rsidR="00C30A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essential information: 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pupil l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dislike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shopping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hatcan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she/he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buyalone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w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he/she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tbuyalone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30AB1" w:rsidRPr="002268F4" w:rsidRDefault="00C30AB1" w:rsidP="007A34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583F" w:rsidRPr="002268F4" w:rsidRDefault="0020583F" w:rsidP="007A34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9"/>
              <w:gridCol w:w="1418"/>
              <w:gridCol w:w="1417"/>
              <w:gridCol w:w="2126"/>
              <w:gridCol w:w="2268"/>
            </w:tblGrid>
            <w:tr w:rsidR="00DE45A0" w:rsidRPr="00DE45A0" w:rsidTr="00DE45A0">
              <w:tc>
                <w:tcPr>
                  <w:tcW w:w="879" w:type="dxa"/>
                </w:tcPr>
                <w:p w:rsidR="00DE45A0" w:rsidRPr="00E97046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name</w:t>
                  </w:r>
                </w:p>
              </w:tc>
              <w:tc>
                <w:tcPr>
                  <w:tcW w:w="1418" w:type="dxa"/>
                </w:tcPr>
                <w:p w:rsidR="00DE45A0" w:rsidRPr="00E97046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Like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dislikeshopping</w:t>
                  </w:r>
                </w:p>
              </w:tc>
              <w:tc>
                <w:tcPr>
                  <w:tcW w:w="1417" w:type="dxa"/>
                </w:tcPr>
                <w:p w:rsidR="00DE45A0" w:rsidRP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Can/ can’t choose</w:t>
                  </w:r>
                </w:p>
              </w:tc>
              <w:tc>
                <w:tcPr>
                  <w:tcW w:w="2126" w:type="dxa"/>
                </w:tcPr>
                <w:p w:rsidR="00DE45A0" w:rsidRP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Whatcanbuyalone</w:t>
                  </w:r>
                </w:p>
              </w:tc>
              <w:tc>
                <w:tcPr>
                  <w:tcW w:w="2268" w:type="dxa"/>
                </w:tcPr>
                <w:p w:rsidR="00DE45A0" w:rsidRP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Whatcan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’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tbuyalone</w:t>
                  </w:r>
                </w:p>
              </w:tc>
            </w:tr>
            <w:tr w:rsidR="00DE45A0" w:rsidRPr="00DE45A0" w:rsidTr="00DE45A0">
              <w:tc>
                <w:tcPr>
                  <w:tcW w:w="879" w:type="dxa"/>
                </w:tcPr>
                <w:p w:rsid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Janet</w:t>
                  </w:r>
                </w:p>
              </w:tc>
              <w:tc>
                <w:tcPr>
                  <w:tcW w:w="141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hates</w:t>
                  </w:r>
                </w:p>
              </w:tc>
              <w:tc>
                <w:tcPr>
                  <w:tcW w:w="1417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Can’t</w:t>
                  </w:r>
                </w:p>
              </w:tc>
              <w:tc>
                <w:tcPr>
                  <w:tcW w:w="2126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T-shirts</w:t>
                  </w:r>
                </w:p>
              </w:tc>
              <w:tc>
                <w:tcPr>
                  <w:tcW w:w="226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Most things</w:t>
                  </w:r>
                </w:p>
              </w:tc>
            </w:tr>
            <w:tr w:rsidR="00DE45A0" w:rsidRPr="0076087F" w:rsidTr="00DE45A0">
              <w:tc>
                <w:tcPr>
                  <w:tcW w:w="879" w:type="dxa"/>
                </w:tcPr>
                <w:p w:rsid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Mike</w:t>
                  </w:r>
                </w:p>
              </w:tc>
              <w:tc>
                <w:tcPr>
                  <w:tcW w:w="1418" w:type="dxa"/>
                </w:tcPr>
                <w:p w:rsidR="00DE45A0" w:rsidRPr="00C30AB1" w:rsidRDefault="00DE45A0" w:rsidP="00DE4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dislikes </w:t>
                  </w:r>
                </w:p>
              </w:tc>
              <w:tc>
                <w:tcPr>
                  <w:tcW w:w="1417" w:type="dxa"/>
                </w:tcPr>
                <w:p w:rsid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</w:t>
                  </w:r>
                </w:p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126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food, vegetables and fruit</w:t>
                  </w:r>
                </w:p>
              </w:tc>
              <w:tc>
                <w:tcPr>
                  <w:tcW w:w="2268" w:type="dxa"/>
                </w:tcPr>
                <w:p w:rsidR="00DE45A0" w:rsidRPr="00C30AB1" w:rsidRDefault="00DE45A0" w:rsidP="00C30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Jackets, shoes and other expensive things</w:t>
                  </w:r>
                </w:p>
              </w:tc>
            </w:tr>
            <w:tr w:rsidR="00DE45A0" w:rsidRPr="0076087F" w:rsidTr="00DE45A0">
              <w:tc>
                <w:tcPr>
                  <w:tcW w:w="879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Betsy</w:t>
                  </w:r>
                </w:p>
              </w:tc>
              <w:tc>
                <w:tcPr>
                  <w:tcW w:w="141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likes</w:t>
                  </w:r>
                </w:p>
              </w:tc>
              <w:tc>
                <w:tcPr>
                  <w:tcW w:w="1417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Can’t</w:t>
                  </w:r>
                </w:p>
              </w:tc>
              <w:tc>
                <w:tcPr>
                  <w:tcW w:w="2126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Bread, dairy products, fruit</w:t>
                  </w:r>
                </w:p>
              </w:tc>
              <w:tc>
                <w:tcPr>
                  <w:tcW w:w="226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Can’t buy clothes</w:t>
                  </w:r>
                </w:p>
              </w:tc>
            </w:tr>
          </w:tbl>
          <w:p w:rsidR="007A34CB" w:rsidRPr="007A34CB" w:rsidRDefault="00C30AB1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</w:t>
            </w:r>
            <w:r w:rsidR="0076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first opinion </w:t>
            </w:r>
            <w:proofErr w:type="spellStart"/>
            <w:r w:rsid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Ilya</w:t>
            </w:r>
            <w:proofErr w:type="spellEnd"/>
            <w:r w:rsid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reads,</w:t>
            </w:r>
            <w:proofErr w:type="gramEnd"/>
            <w:r w:rsidR="00760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7A34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others pupils listen to and counts mistakes.</w:t>
            </w:r>
          </w:p>
          <w:p w:rsidR="007A34CB" w:rsidRPr="001939D4" w:rsidRDefault="007A34CB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What do you think about reading quality?</w:t>
            </w:r>
          </w:p>
          <w:p w:rsidR="001939D4" w:rsidRPr="001939D4" w:rsidRDefault="001939D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whatdoesitmeanCamdenMarket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find it’s meaning in your </w:t>
            </w:r>
            <w:r w:rsidR="00323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Linguistic and cultural guide on page 160.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A34CB" w:rsidRPr="001939D4" w:rsidRDefault="007A34CB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7046" w:rsidRDefault="007A34CB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Трое обучающихся</w:t>
            </w:r>
            <w:r w:rsidR="00E97046"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тексты, остальные слушают, считают про себя ошибки, один ученик вслух исправляет.</w:t>
            </w:r>
            <w:proofErr w:type="gramEnd"/>
            <w:r w:rsidR="00C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оценивают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чтения.</w:t>
            </w:r>
          </w:p>
          <w:p w:rsidR="00C30AB1" w:rsidRDefault="00C30AB1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время чтения заполняют таблицу.</w:t>
            </w:r>
          </w:p>
          <w:p w:rsid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23E54" w:rsidRP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читают значение культурного понятия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CamdenMarket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лингвострановедческом справочнике в учебнике</w:t>
            </w:r>
          </w:p>
        </w:tc>
        <w:tc>
          <w:tcPr>
            <w:tcW w:w="1275" w:type="dxa"/>
            <w:vMerge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558"/>
        </w:trPr>
        <w:tc>
          <w:tcPr>
            <w:tcW w:w="1526" w:type="dxa"/>
          </w:tcPr>
          <w:p w:rsidR="003C2907" w:rsidRDefault="001939D4" w:rsidP="00741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6</w:t>
            </w:r>
            <w:r w:rsidRPr="001939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) Этап </w:t>
            </w:r>
            <w:r w:rsidR="003C29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тренировки грамматических навыков</w:t>
            </w:r>
          </w:p>
          <w:p w:rsidR="00741190" w:rsidRPr="003C2907" w:rsidRDefault="003C2907" w:rsidP="00741190">
            <w:pPr>
              <w:spacing w:after="0" w:line="240" w:lineRule="auto"/>
              <w:contextualSpacing/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3C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="00741190" w:rsidRPr="003C2907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</w:p>
          <w:p w:rsidR="00E97046" w:rsidRPr="003C2EF4" w:rsidRDefault="00E97046" w:rsidP="001939D4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3C2907" w:rsidRPr="002268F4" w:rsidRDefault="003C2907" w:rsidP="00CB27F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67F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развитие грамматического умения видеть грамматическую структуру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PastProgressiveTense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 текстах и понимать её значение. Найтипримерывте</w:t>
            </w:r>
            <w:r w:rsidR="005D0F11"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кс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тах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.</w:t>
            </w:r>
          </w:p>
          <w:p w:rsidR="00E97046" w:rsidRDefault="003C2907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Pupils, tell me please what is the grammar structure we learn in our Unit 4?</w:t>
            </w:r>
          </w:p>
          <w:p w:rsidR="00293EC9" w:rsidRPr="00293EC9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Let’s find in our texts the examples of using Past Progressive Tense. Find these sentences! The pupils in the first row look for in the first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pupils in the second row look for in the second text and the pupils in the third row look for I the last text.You should write out these sentences in your copy-book.</w:t>
            </w:r>
          </w:p>
          <w:p w:rsidR="00293EC9" w:rsidRPr="00293EC9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F1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F1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F1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F1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F1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D0F1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93EC9" w:rsidRPr="00293EC9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Now explain me please why in these sentences is Past Progressive Tense used?</w:t>
            </w:r>
          </w:p>
          <w:p w:rsidR="00293EC9" w:rsidRPr="002268F4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97046" w:rsidRPr="002268F4" w:rsidRDefault="003C2907" w:rsidP="003C29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9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Цель -</w:t>
            </w:r>
            <w:r w:rsidRPr="004A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97046" w:rsidRPr="004A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чащиеся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тренируются в поиске примеров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PastProgressiveTense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 текстах и объясняют значение этого времени.</w:t>
            </w:r>
          </w:p>
          <w:p w:rsidR="00293EC9" w:rsidRPr="002268F4" w:rsidRDefault="00293EC9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по рядам в группах ищут предложения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PastProgressiveTense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выписывают их.</w:t>
            </w:r>
          </w:p>
          <w:p w:rsidR="00293EC9" w:rsidRDefault="00293EC9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3E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Janet: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Yesterday, when I </w:t>
            </w:r>
            <w:r w:rsidRPr="00293E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was shopping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could not choose anything really good.</w:t>
            </w:r>
          </w:p>
          <w:p w:rsidR="00293EC9" w:rsidRDefault="00293EC9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3E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Mike: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Last Sunday while we </w:t>
            </w:r>
            <w:r w:rsidRPr="00293E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were shopping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mum at Camden Market she bought me a pair of very nice shoes.</w:t>
            </w:r>
          </w:p>
          <w:p w:rsidR="005D0F11" w:rsidRDefault="005D0F11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F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Betsy: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whole morning yesterday, I </w:t>
            </w:r>
            <w:r w:rsidRPr="005D0F1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was choosing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present for my little brother and I bought him a toy he has already got.</w:t>
            </w:r>
          </w:p>
          <w:p w:rsidR="00293EC9" w:rsidRPr="005D0F11" w:rsidRDefault="005D0F11" w:rsidP="00205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8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Children</w:t>
            </w:r>
            <w:r w:rsidRPr="00205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где использовано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PastProgressive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это действия незавершённого характера в определённый момент прошлого.</w:t>
            </w:r>
          </w:p>
        </w:tc>
        <w:tc>
          <w:tcPr>
            <w:tcW w:w="1275" w:type="dxa"/>
          </w:tcPr>
          <w:p w:rsidR="00E97046" w:rsidRPr="005D0F11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242EA6" w:rsidRDefault="00242EA6" w:rsidP="00293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82F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93EC9" w:rsidRPr="003C2EF4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333"/>
        </w:trPr>
        <w:tc>
          <w:tcPr>
            <w:tcW w:w="1526" w:type="dxa"/>
          </w:tcPr>
          <w:p w:rsidR="00E97046" w:rsidRPr="00741190" w:rsidRDefault="001939D4" w:rsidP="007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7</w:t>
            </w:r>
            <w:r w:rsidRPr="001939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) Этап контроля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понимания чтения</w:t>
            </w:r>
            <w:r w:rsidR="0074119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741190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59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1190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proofErr w:type="spellEnd"/>
            <w:proofErr w:type="gramEnd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с </w:t>
            </w:r>
            <w:proofErr w:type="spellStart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взаимопро-веркой</w:t>
            </w:r>
            <w:proofErr w:type="spellEnd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AA61D0" w:rsidRPr="00E97046" w:rsidRDefault="0059097C" w:rsidP="00AA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5909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 умения а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ировать и сравнивать полученную информацию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таблице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тексте с информацией</w:t>
            </w:r>
            <w:r w:rsidR="003A0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представленной в утверждениях в 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тесте.</w:t>
            </w:r>
            <w:r w:rsidR="00AA61D0"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Осознание учащимися уровня и качества усвоения</w:t>
            </w:r>
            <w:r w:rsid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материала,</w:t>
            </w:r>
            <w:r w:rsidR="00AA61D0"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своей деятельности</w:t>
            </w:r>
            <w:r w:rsid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9097C" w:rsidRPr="00E97046" w:rsidRDefault="0059097C" w:rsidP="0059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778" w:rsidRDefault="003A0778" w:rsidP="003A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778" w:rsidRPr="00AA61D0" w:rsidRDefault="003A0778" w:rsidP="003A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778" w:rsidRPr="003A0778" w:rsidRDefault="003A0778" w:rsidP="003A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T:Now, pupils, let’s check up how you understood all the texts. Open the textbooks on page 74 and find the exercise number three. Let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sreadthetask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see that it is a small test. You read all the statements yourself and decide if these statements are true or false. If true – you put the letter “T”, if false – you put the letter “F”.Put your answers in your copy-books. Then we will check up all together.</w:t>
            </w:r>
          </w:p>
          <w:p w:rsidR="00E97046" w:rsidRPr="002268F4" w:rsidRDefault="00E97046" w:rsidP="003A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A61D0" w:rsidRPr="002268F4" w:rsidRDefault="00AA61D0" w:rsidP="003A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A61D0" w:rsidRPr="002268F4" w:rsidRDefault="00AA61D0" w:rsidP="00AA6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Now, are you ready to check up? Change your copy-books with your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neighbour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A61D0" w:rsidRPr="00AA61D0" w:rsidRDefault="00AA61D0" w:rsidP="00AA6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If there are 4 correct answers – you put “3”, if there are 5-6 correct answers - you put “4”, if there are 7-8 correct answers you put “5”. </w:t>
            </w:r>
          </w:p>
        </w:tc>
        <w:tc>
          <w:tcPr>
            <w:tcW w:w="3828" w:type="dxa"/>
          </w:tcPr>
          <w:p w:rsidR="003A0778" w:rsidRPr="00E97046" w:rsidRDefault="003A0778" w:rsidP="003A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5909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проа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ировать и сравнить полученную информацию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таблице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тексте с информацией, представленной в утверждениях в 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тесте.</w:t>
            </w:r>
          </w:p>
          <w:p w:rsidR="00E97046" w:rsidRDefault="003A0778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читают утверждения из теста в упр. №3) стр. 74 и соотносят их с прочитанными текстами и таблицей и определяют</w:t>
            </w:r>
            <w:r w:rsidR="00AA61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верна ли информация в утверждениях или нет, ответы пишут в тетрадках.</w:t>
            </w:r>
          </w:p>
          <w:p w:rsidR="003A0778" w:rsidRDefault="00AA61D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тетрадками и проверяютпо слайду презентации.</w:t>
            </w:r>
          </w:p>
          <w:p w:rsidR="00AA61D0" w:rsidRPr="00D9630C" w:rsidRDefault="00AA61D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2.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3.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4.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5.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6.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7.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8.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F.</w:t>
            </w:r>
          </w:p>
        </w:tc>
        <w:tc>
          <w:tcPr>
            <w:tcW w:w="1275" w:type="dxa"/>
          </w:tcPr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Pr="00482FDC" w:rsidRDefault="00482FDC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943"/>
        </w:trPr>
        <w:tc>
          <w:tcPr>
            <w:tcW w:w="1526" w:type="dxa"/>
          </w:tcPr>
          <w:p w:rsidR="00E97046" w:rsidRPr="00AA61D0" w:rsidRDefault="00AA61D0" w:rsidP="00CB27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 Домашнее задание</w:t>
            </w:r>
          </w:p>
        </w:tc>
        <w:tc>
          <w:tcPr>
            <w:tcW w:w="8788" w:type="dxa"/>
          </w:tcPr>
          <w:p w:rsidR="00D9630C" w:rsidRPr="00D9630C" w:rsidRDefault="00D9630C" w:rsidP="00D9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Новое включается в систему знаний. Формируется навык творческого применения результатов деятельности. Развивается навык монологической речи.</w:t>
            </w:r>
          </w:p>
          <w:p w:rsidR="00E97046" w:rsidRPr="008E4A3E" w:rsidRDefault="00D9630C" w:rsidP="004A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9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D9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openyour dairies and write down your home task. Ex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74.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this task you should write your own opinion about shopping. You may write under the title “I like shopping” or under the title “I hate shopping”. Andthenyoushouldgivethearguments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andexamples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think so. Knowledge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whichyougottodaywhilereadingthetexts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willhelpyou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Alsoyoumayusethesephrasesforthebeginningsofyour sentenc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es.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Youshouldn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tuseallthesephrases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butsomeofthem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Let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stranslatethem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InYourstoryyoushouldhave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5-6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sentences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Nextlessonwewilllistenyouropinionsaboutshopping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Activity Book your task will </w:t>
            </w:r>
            <w:proofErr w:type="gramStart"/>
            <w:r w:rsid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</w:t>
            </w:r>
            <w:r w:rsidR="008E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="008E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also learn the new words.</w:t>
            </w:r>
          </w:p>
        </w:tc>
        <w:tc>
          <w:tcPr>
            <w:tcW w:w="3828" w:type="dxa"/>
          </w:tcPr>
          <w:p w:rsidR="00E97046" w:rsidRPr="0020583F" w:rsidRDefault="004A485D" w:rsidP="00CB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4A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осмыслить и записать домашнее задание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составлению собственного</w:t>
            </w:r>
            <w:r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монологическо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высказывани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шопинге.</w:t>
            </w:r>
          </w:p>
          <w:p w:rsidR="0020583F" w:rsidRDefault="0020583F" w:rsidP="00CB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слушают объяснение учителем домашнего задания, переводят опорные фразы упражнения.</w:t>
            </w:r>
          </w:p>
          <w:p w:rsidR="0020583F" w:rsidRPr="0020583F" w:rsidRDefault="0020583F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275" w:type="dxa"/>
          </w:tcPr>
          <w:p w:rsidR="00E97046" w:rsidRPr="005A4BAC" w:rsidRDefault="008E4A3E" w:rsidP="005A4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1</w:t>
            </w:r>
            <w:r w:rsidR="005A4B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97046" w:rsidRPr="003C2EF4" w:rsidTr="007D43C2">
        <w:trPr>
          <w:trHeight w:val="922"/>
        </w:trPr>
        <w:tc>
          <w:tcPr>
            <w:tcW w:w="1526" w:type="dxa"/>
          </w:tcPr>
          <w:p w:rsidR="00E97046" w:rsidRDefault="0020583F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26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9)</w:t>
            </w:r>
            <w:r w:rsidR="00E97046" w:rsidRPr="00205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Подведение итогов. </w:t>
            </w:r>
            <w:proofErr w:type="spellStart"/>
            <w:proofErr w:type="gramStart"/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Оценива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  <w:p w:rsidR="008E4A3E" w:rsidRDefault="008E4A3E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8E4A3E" w:rsidRPr="0020583F" w:rsidRDefault="008E4A3E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20583F" w:rsidRPr="0020583F" w:rsidRDefault="0020583F" w:rsidP="0020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Цель</w:t>
            </w:r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-подведение итогов  урока, установить соответствие полученного результата поставленной цели.</w:t>
            </w:r>
          </w:p>
          <w:p w:rsidR="0020583F" w:rsidRPr="0020583F" w:rsidRDefault="0020583F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423" w:rsidRPr="003C4423" w:rsidRDefault="003C4423" w:rsidP="003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What did we do at the lesson?</w:t>
            </w:r>
          </w:p>
          <w:p w:rsidR="003C4423" w:rsidRPr="003C4423" w:rsidRDefault="003C4423" w:rsidP="003C4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repeat the words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 shopping and know new words?</w:t>
            </w:r>
          </w:p>
          <w:p w:rsidR="003C4423" w:rsidRPr="003C4423" w:rsidRDefault="003C4423" w:rsidP="003C4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 English sounds and its pronunciation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C4423" w:rsidRPr="003C4423" w:rsidRDefault="003C4423" w:rsidP="003C4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practice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grammar 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«Quantifiers» </w:t>
            </w:r>
            <w:r w:rsidR="0078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3C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little/ few, a little/ a few, many/much/a lot of)</w:t>
            </w:r>
            <w:r w:rsidR="0078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Past Progressive Tense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C4423" w:rsidRPr="003C4423" w:rsidRDefault="003C4423" w:rsidP="003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train our listening and </w:t>
            </w:r>
            <w:r w:rsidRPr="003C4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read</w:t>
            </w:r>
            <w:r w:rsidR="00782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 shopping?</w:t>
            </w:r>
          </w:p>
          <w:p w:rsidR="00E97046" w:rsidRPr="003C4423" w:rsidRDefault="00782E2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T: Let’s try to value your work during the lesson! 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0583F" w:rsidRPr="0020583F" w:rsidRDefault="0020583F" w:rsidP="0020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ь-</w:t>
            </w:r>
            <w:proofErr w:type="gramEnd"/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осуществить констатирующий и прогнозирующий контроль по результату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своей деятельности на уроке</w:t>
            </w:r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:rsidR="0020583F" w:rsidRPr="0020583F" w:rsidRDefault="0020583F" w:rsidP="0020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Отвечают на вопросы учителя. Делают выводы.</w:t>
            </w:r>
          </w:p>
          <w:p w:rsidR="008E4A3E" w:rsidRPr="00E97046" w:rsidRDefault="0020583F" w:rsidP="008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Оце</w:t>
            </w:r>
            <w:r w:rsidR="008E4A3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нивают свой результат шкале</w:t>
            </w:r>
            <w:r w:rsidR="008E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показывающей самооценку</w:t>
            </w:r>
            <w:r w:rsidR="008E4A3E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4A3E" w:rsidRPr="00E97046" w:rsidRDefault="008E4A3E" w:rsidP="008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своей работой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 урока был непонятен.</w:t>
            </w:r>
          </w:p>
          <w:p w:rsidR="008E4A3E" w:rsidRPr="00E97046" w:rsidRDefault="008E4A3E" w:rsidP="008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тарался не в полную силу и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 то понял</w:t>
            </w:r>
            <w:r w:rsidR="003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что-то нет.</w:t>
            </w:r>
          </w:p>
          <w:p w:rsidR="008E4A3E" w:rsidRPr="00E97046" w:rsidRDefault="008E4A3E" w:rsidP="008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было понятно, но не совсем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доволен своим вкладом в урок.</w:t>
            </w:r>
            <w:proofErr w:type="gramEnd"/>
          </w:p>
          <w:p w:rsidR="00E97046" w:rsidRPr="00782E20" w:rsidRDefault="008E4A3E" w:rsidP="0020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 урока был интересен, активно включался в выполнение всех заданий.  </w:t>
            </w:r>
          </w:p>
        </w:tc>
        <w:tc>
          <w:tcPr>
            <w:tcW w:w="1275" w:type="dxa"/>
          </w:tcPr>
          <w:p w:rsidR="00E97046" w:rsidRPr="005A4BAC" w:rsidRDefault="008E4A3E" w:rsidP="005A4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1</w:t>
            </w:r>
            <w:r w:rsidR="005A4B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E97046" w:rsidRPr="003C2EF4" w:rsidTr="007D43C2">
        <w:trPr>
          <w:trHeight w:val="922"/>
        </w:trPr>
        <w:tc>
          <w:tcPr>
            <w:tcW w:w="1526" w:type="dxa"/>
          </w:tcPr>
          <w:p w:rsidR="00E97046" w:rsidRPr="00782E20" w:rsidRDefault="00E97046" w:rsidP="0078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82E20" w:rsidRPr="00782E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Pr="00782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782E20" w:rsidRDefault="00782E2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Let’s try to value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your moodafter the lesson and gather the bouquet! Did you like our lesson? A red flower is fine mood, a yellow flower is quite good, but not excellent and a blue flower – your mood is not very good, may be sad. </w:t>
            </w:r>
          </w:p>
          <w:p w:rsidR="00E97046" w:rsidRPr="002268F4" w:rsidRDefault="00E97046" w:rsidP="00654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did your best today.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Thelessonisover</w:t>
            </w:r>
            <w:r w:rsidR="0065451F"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Goodbye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97046" w:rsidRPr="0065451F" w:rsidRDefault="0065451F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оформляют букет настроения из цветочков на магнитах.</w:t>
            </w:r>
          </w:p>
        </w:tc>
        <w:tc>
          <w:tcPr>
            <w:tcW w:w="1275" w:type="dxa"/>
          </w:tcPr>
          <w:p w:rsidR="00E97046" w:rsidRPr="0065451F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51F" w:rsidRDefault="0065451F" w:rsidP="00E97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46" w:rsidRPr="0065451F" w:rsidRDefault="0065451F" w:rsidP="006545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65451F" w:rsidRPr="0065451F" w:rsidRDefault="0065451F" w:rsidP="00654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// </w:t>
      </w:r>
      <w:hyperlink r:id="rId6" w:history="1">
        <w:r w:rsidRPr="006545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http://standart.edu.ru/Catalog.aspx?CatalogId=261</w:t>
        </w:r>
      </w:hyperlink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1F" w:rsidRPr="0065451F" w:rsidRDefault="0065451F" w:rsidP="006545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учебник для 6 класса общеобразовательных учреждений / В.П. </w:t>
      </w:r>
      <w:proofErr w:type="spellStart"/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</w:p>
    <w:p w:rsidR="0065451F" w:rsidRPr="0065451F" w:rsidRDefault="0065451F" w:rsidP="00654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к учебнику В.П. </w:t>
      </w:r>
      <w:proofErr w:type="spellStart"/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</w:p>
    <w:p w:rsidR="0065451F" w:rsidRPr="005A2760" w:rsidRDefault="0065451F" w:rsidP="005A2760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Серова И.Н. Урок английского языка в соответствии с требованиями ФГОС по теме «Семейные конфликты» // </w:t>
      </w:r>
      <w:hyperlink r:id="rId7" w:history="1">
        <w:r w:rsidRPr="005A27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http://festival.1september.ru/articles/637663/</w:t>
        </w:r>
      </w:hyperlink>
      <w:r w:rsidRPr="005A2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1F" w:rsidRDefault="005E7A37" w:rsidP="00654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5451F" w:rsidRPr="008D72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https://learnenglishkids.britishcouncil.org/ru/songs/shopping</w:t>
        </w:r>
      </w:hyperlink>
    </w:p>
    <w:p w:rsidR="0065451F" w:rsidRPr="0065451F" w:rsidRDefault="0065451F" w:rsidP="0065451F">
      <w:pPr>
        <w:shd w:val="clear" w:color="auto" w:fill="FFFFFF"/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16" w:rsidRPr="0076087F" w:rsidRDefault="00B16016" w:rsidP="00BF1776">
      <w:pPr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  <w:lang w:val="en-US"/>
        </w:rPr>
      </w:pPr>
    </w:p>
    <w:sectPr w:rsidR="00B16016" w:rsidRPr="0076087F" w:rsidSect="000C13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鼎PL细上海宋Uni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744"/>
    <w:multiLevelType w:val="hybridMultilevel"/>
    <w:tmpl w:val="C9CA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899"/>
    <w:multiLevelType w:val="hybridMultilevel"/>
    <w:tmpl w:val="EE72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07FB8"/>
    <w:multiLevelType w:val="multilevel"/>
    <w:tmpl w:val="230CF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A0DF4"/>
    <w:multiLevelType w:val="hybridMultilevel"/>
    <w:tmpl w:val="E1C4C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270F6F"/>
    <w:multiLevelType w:val="hybridMultilevel"/>
    <w:tmpl w:val="703E8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10231"/>
    <w:multiLevelType w:val="hybridMultilevel"/>
    <w:tmpl w:val="8AE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0B02"/>
    <w:multiLevelType w:val="hybridMultilevel"/>
    <w:tmpl w:val="FB2ED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7475CB"/>
    <w:multiLevelType w:val="hybridMultilevel"/>
    <w:tmpl w:val="64B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315B5"/>
    <w:multiLevelType w:val="hybridMultilevel"/>
    <w:tmpl w:val="D078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5D86"/>
    <w:multiLevelType w:val="hybridMultilevel"/>
    <w:tmpl w:val="2C260C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47E0317E"/>
    <w:multiLevelType w:val="hybridMultilevel"/>
    <w:tmpl w:val="BF0A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C03D78"/>
    <w:multiLevelType w:val="hybridMultilevel"/>
    <w:tmpl w:val="D32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808BB"/>
    <w:multiLevelType w:val="hybridMultilevel"/>
    <w:tmpl w:val="2550B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032E15"/>
    <w:multiLevelType w:val="hybridMultilevel"/>
    <w:tmpl w:val="61BE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E6FDC"/>
    <w:multiLevelType w:val="hybridMultilevel"/>
    <w:tmpl w:val="14A2C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02366"/>
    <w:multiLevelType w:val="hybridMultilevel"/>
    <w:tmpl w:val="06B2534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1721E"/>
    <w:multiLevelType w:val="hybridMultilevel"/>
    <w:tmpl w:val="66BCA968"/>
    <w:lvl w:ilvl="0" w:tplc="A1EC5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1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2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F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0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3FB"/>
    <w:rsid w:val="00025D06"/>
    <w:rsid w:val="0009671B"/>
    <w:rsid w:val="000C13FB"/>
    <w:rsid w:val="000C7361"/>
    <w:rsid w:val="001445B7"/>
    <w:rsid w:val="001939D4"/>
    <w:rsid w:val="001F02A7"/>
    <w:rsid w:val="0020583F"/>
    <w:rsid w:val="002268F4"/>
    <w:rsid w:val="00242EA6"/>
    <w:rsid w:val="00293EC9"/>
    <w:rsid w:val="002B0D84"/>
    <w:rsid w:val="003205C4"/>
    <w:rsid w:val="00323E54"/>
    <w:rsid w:val="003A0778"/>
    <w:rsid w:val="003A597B"/>
    <w:rsid w:val="003C2907"/>
    <w:rsid w:val="003C4423"/>
    <w:rsid w:val="00482FDC"/>
    <w:rsid w:val="004A485D"/>
    <w:rsid w:val="004A708D"/>
    <w:rsid w:val="004B0DAE"/>
    <w:rsid w:val="004D4C09"/>
    <w:rsid w:val="00555CF1"/>
    <w:rsid w:val="00583303"/>
    <w:rsid w:val="005855A7"/>
    <w:rsid w:val="0059097C"/>
    <w:rsid w:val="005A2760"/>
    <w:rsid w:val="005A4BAC"/>
    <w:rsid w:val="005D0F11"/>
    <w:rsid w:val="005D3B49"/>
    <w:rsid w:val="005E7A37"/>
    <w:rsid w:val="00615526"/>
    <w:rsid w:val="006177E0"/>
    <w:rsid w:val="0065451F"/>
    <w:rsid w:val="00666A3E"/>
    <w:rsid w:val="00734DF4"/>
    <w:rsid w:val="00741190"/>
    <w:rsid w:val="0074325F"/>
    <w:rsid w:val="0076087F"/>
    <w:rsid w:val="00782E20"/>
    <w:rsid w:val="007A34CB"/>
    <w:rsid w:val="007B37C9"/>
    <w:rsid w:val="007D43C2"/>
    <w:rsid w:val="008B1618"/>
    <w:rsid w:val="008E4A3E"/>
    <w:rsid w:val="00924437"/>
    <w:rsid w:val="009659E5"/>
    <w:rsid w:val="0098491C"/>
    <w:rsid w:val="009E5494"/>
    <w:rsid w:val="00A1529A"/>
    <w:rsid w:val="00A87F23"/>
    <w:rsid w:val="00AA61D0"/>
    <w:rsid w:val="00AA737C"/>
    <w:rsid w:val="00B039BE"/>
    <w:rsid w:val="00B16016"/>
    <w:rsid w:val="00B45721"/>
    <w:rsid w:val="00B461C6"/>
    <w:rsid w:val="00B646E5"/>
    <w:rsid w:val="00BF1776"/>
    <w:rsid w:val="00C30AB1"/>
    <w:rsid w:val="00C41C7D"/>
    <w:rsid w:val="00C860E8"/>
    <w:rsid w:val="00CB27F9"/>
    <w:rsid w:val="00D94FBC"/>
    <w:rsid w:val="00D9630C"/>
    <w:rsid w:val="00DC63A8"/>
    <w:rsid w:val="00DE45A0"/>
    <w:rsid w:val="00DF0CCB"/>
    <w:rsid w:val="00E36A0F"/>
    <w:rsid w:val="00E51AB8"/>
    <w:rsid w:val="00E97046"/>
    <w:rsid w:val="00ED3E70"/>
    <w:rsid w:val="00F010B4"/>
    <w:rsid w:val="00F10B0D"/>
    <w:rsid w:val="00F27BF7"/>
    <w:rsid w:val="00F37EF6"/>
    <w:rsid w:val="00F6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7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67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177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25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7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67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177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25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ru/songs/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7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6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Kab6</cp:lastModifiedBy>
  <cp:revision>12</cp:revision>
  <dcterms:created xsi:type="dcterms:W3CDTF">2018-02-25T05:06:00Z</dcterms:created>
  <dcterms:modified xsi:type="dcterms:W3CDTF">2018-04-03T03:53:00Z</dcterms:modified>
</cp:coreProperties>
</file>