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E2" w:rsidRDefault="000942F4" w:rsidP="000C36E2">
      <w:pPr>
        <w:spacing w:after="0" w:line="240" w:lineRule="atLeast"/>
        <w:jc w:val="center"/>
        <w:rPr>
          <w:rFonts w:ascii="Times New Roman" w:hAnsi="Times New Roman" w:cs="Times New Roman"/>
          <w:b/>
          <w:sz w:val="24"/>
          <w:szCs w:val="24"/>
        </w:rPr>
      </w:pPr>
      <w:r w:rsidRPr="0084010E">
        <w:rPr>
          <w:rFonts w:ascii="Times New Roman" w:hAnsi="Times New Roman" w:cs="Times New Roman"/>
          <w:b/>
          <w:sz w:val="24"/>
          <w:szCs w:val="24"/>
        </w:rPr>
        <w:t>ОБЛАСТНОЕ ГОСУДАРСТВЕННОЕ ПРОФЕССИОНАЛЬНОЕ</w:t>
      </w:r>
      <w:r w:rsidR="000C36E2">
        <w:rPr>
          <w:rFonts w:ascii="Times New Roman" w:hAnsi="Times New Roman" w:cs="Times New Roman"/>
          <w:b/>
          <w:sz w:val="24"/>
          <w:szCs w:val="24"/>
        </w:rPr>
        <w:t xml:space="preserve"> ОБРАЗОВАТЕЛЬНОЕ</w:t>
      </w:r>
      <w:r w:rsidRPr="0084010E">
        <w:rPr>
          <w:rFonts w:ascii="Times New Roman" w:hAnsi="Times New Roman" w:cs="Times New Roman"/>
          <w:b/>
          <w:sz w:val="24"/>
          <w:szCs w:val="24"/>
        </w:rPr>
        <w:t xml:space="preserve"> БЮДЖЕТНОЕ УЧЕРЕЖДЕНИЕ </w:t>
      </w:r>
    </w:p>
    <w:p w:rsidR="000942F4" w:rsidRPr="0084010E" w:rsidRDefault="000942F4" w:rsidP="000C36E2">
      <w:pPr>
        <w:spacing w:after="0" w:line="240" w:lineRule="atLeast"/>
        <w:jc w:val="center"/>
        <w:rPr>
          <w:rFonts w:ascii="Times New Roman" w:hAnsi="Times New Roman" w:cs="Times New Roman"/>
          <w:b/>
          <w:sz w:val="24"/>
          <w:szCs w:val="24"/>
        </w:rPr>
      </w:pPr>
      <w:r w:rsidRPr="0084010E">
        <w:rPr>
          <w:rFonts w:ascii="Times New Roman" w:hAnsi="Times New Roman" w:cs="Times New Roman"/>
          <w:b/>
          <w:sz w:val="24"/>
          <w:szCs w:val="24"/>
        </w:rPr>
        <w:t>«МНОГОПРОФИЛЬНЫЙ ЛИЦЕЙ»</w:t>
      </w:r>
    </w:p>
    <w:p w:rsidR="000942F4" w:rsidRPr="0084010E" w:rsidRDefault="000942F4" w:rsidP="00DA19CC">
      <w:pPr>
        <w:shd w:val="clear" w:color="auto" w:fill="FFFFFF"/>
        <w:spacing w:after="100" w:afterAutospacing="1" w:line="300" w:lineRule="atLeast"/>
        <w:jc w:val="center"/>
        <w:rPr>
          <w:rFonts w:ascii="Times New Roman" w:eastAsia="Times New Roman" w:hAnsi="Times New Roman" w:cs="Times New Roman"/>
          <w:color w:val="333333"/>
          <w:sz w:val="24"/>
          <w:szCs w:val="24"/>
          <w:lang w:eastAsia="ru-RU"/>
        </w:rPr>
      </w:pPr>
    </w:p>
    <w:p w:rsidR="00263C56" w:rsidRDefault="00263C56" w:rsidP="00263C56">
      <w:pPr>
        <w:spacing w:after="0" w:line="240" w:lineRule="atLeast"/>
        <w:jc w:val="center"/>
        <w:rPr>
          <w:rFonts w:ascii="Times New Roman" w:eastAsia="Times New Roman" w:hAnsi="Times New Roman" w:cs="Times New Roman"/>
          <w:sz w:val="28"/>
          <w:szCs w:val="28"/>
          <w:lang w:eastAsia="ru-RU"/>
        </w:rPr>
      </w:pPr>
    </w:p>
    <w:p w:rsidR="00263C56" w:rsidRDefault="00263C56" w:rsidP="00263C56">
      <w:pPr>
        <w:spacing w:after="0" w:line="240" w:lineRule="atLeast"/>
        <w:jc w:val="center"/>
        <w:rPr>
          <w:rFonts w:ascii="Times New Roman" w:eastAsia="Times New Roman" w:hAnsi="Times New Roman" w:cs="Times New Roman"/>
          <w:sz w:val="28"/>
          <w:szCs w:val="28"/>
          <w:lang w:eastAsia="ru-RU"/>
        </w:rPr>
      </w:pPr>
    </w:p>
    <w:p w:rsidR="00263C56" w:rsidRDefault="00263C56" w:rsidP="00263C56">
      <w:pPr>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ТЕХНОЛОГИЯ</w:t>
      </w:r>
    </w:p>
    <w:p w:rsidR="00263C56" w:rsidRDefault="00263C56" w:rsidP="00263C56">
      <w:pPr>
        <w:spacing w:after="0" w:line="240" w:lineRule="atLeast"/>
        <w:jc w:val="center"/>
        <w:rPr>
          <w:rFonts w:ascii="Times New Roman" w:eastAsia="Times New Roman" w:hAnsi="Times New Roman" w:cs="Times New Roman"/>
          <w:sz w:val="28"/>
          <w:szCs w:val="28"/>
          <w:lang w:eastAsia="ru-RU"/>
        </w:rPr>
      </w:pPr>
    </w:p>
    <w:p w:rsidR="000E2A11" w:rsidRDefault="000E2A11" w:rsidP="000E2A11">
      <w:pPr>
        <w:pStyle w:val="Default"/>
      </w:pPr>
    </w:p>
    <w:p w:rsidR="000E2A11" w:rsidRPr="000E2A11" w:rsidRDefault="000E2A11" w:rsidP="000E2A11">
      <w:pPr>
        <w:pStyle w:val="Default"/>
        <w:jc w:val="center"/>
        <w:rPr>
          <w:rFonts w:ascii="Times New Roman" w:hAnsi="Times New Roman" w:cs="Times New Roman"/>
          <w:sz w:val="40"/>
          <w:szCs w:val="40"/>
        </w:rPr>
      </w:pPr>
      <w:r w:rsidRPr="000E2A11">
        <w:rPr>
          <w:rFonts w:ascii="Times New Roman" w:hAnsi="Times New Roman" w:cs="Times New Roman"/>
          <w:b/>
          <w:bCs/>
          <w:sz w:val="40"/>
          <w:szCs w:val="40"/>
        </w:rPr>
        <w:t>Методическая разработка</w:t>
      </w:r>
    </w:p>
    <w:p w:rsidR="000E2A11" w:rsidRDefault="000E2A11" w:rsidP="000E2A11">
      <w:pPr>
        <w:pStyle w:val="Default"/>
        <w:jc w:val="center"/>
        <w:rPr>
          <w:rFonts w:ascii="Times New Roman" w:hAnsi="Times New Roman" w:cs="Times New Roman"/>
          <w:b/>
          <w:bCs/>
          <w:sz w:val="40"/>
          <w:szCs w:val="40"/>
        </w:rPr>
      </w:pPr>
      <w:r w:rsidRPr="000E2A11">
        <w:rPr>
          <w:rFonts w:ascii="Times New Roman" w:hAnsi="Times New Roman" w:cs="Times New Roman"/>
          <w:b/>
          <w:bCs/>
          <w:sz w:val="40"/>
          <w:szCs w:val="40"/>
        </w:rPr>
        <w:t>учебного занятия</w:t>
      </w:r>
    </w:p>
    <w:p w:rsidR="000E2A11" w:rsidRPr="000E2A11" w:rsidRDefault="000E2A11" w:rsidP="000E2A11">
      <w:pPr>
        <w:pStyle w:val="Default"/>
        <w:jc w:val="center"/>
        <w:rPr>
          <w:rFonts w:ascii="Times New Roman" w:hAnsi="Times New Roman" w:cs="Times New Roman"/>
          <w:sz w:val="40"/>
          <w:szCs w:val="40"/>
        </w:rPr>
      </w:pPr>
    </w:p>
    <w:p w:rsidR="000942F4" w:rsidRPr="000C36E2" w:rsidRDefault="000C36E2" w:rsidP="000E2A11">
      <w:pPr>
        <w:shd w:val="clear" w:color="auto" w:fill="FFFFFF"/>
        <w:spacing w:after="100" w:afterAutospacing="1" w:line="300" w:lineRule="atLeast"/>
        <w:jc w:val="center"/>
        <w:rPr>
          <w:rFonts w:ascii="Times New Roman" w:eastAsia="Times New Roman" w:hAnsi="Times New Roman" w:cs="Times New Roman"/>
          <w:b/>
          <w:color w:val="333333"/>
          <w:sz w:val="36"/>
          <w:szCs w:val="36"/>
          <w:lang w:eastAsia="ru-RU"/>
        </w:rPr>
      </w:pPr>
      <w:r w:rsidRPr="000C36E2">
        <w:rPr>
          <w:rFonts w:ascii="Times New Roman" w:hAnsi="Times New Roman" w:cs="Times New Roman"/>
          <w:b/>
          <w:sz w:val="36"/>
          <w:szCs w:val="36"/>
        </w:rPr>
        <w:t xml:space="preserve">Тема: «Признаки подлинности банкнот Банка России» </w:t>
      </w:r>
    </w:p>
    <w:p w:rsidR="00DA19CC" w:rsidRDefault="00DA19CC" w:rsidP="000C36E2">
      <w:pPr>
        <w:shd w:val="clear" w:color="auto" w:fill="FFFFFF"/>
        <w:spacing w:after="100" w:afterAutospacing="1"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4732148" cy="3409039"/>
            <wp:effectExtent l="19050" t="0" r="0" b="0"/>
            <wp:docPr id="366" name="Рисунок 366" descr="C:\Users\Ирина\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Users\Ирина\Desktop\Рисунок1.jpg"/>
                    <pic:cNvPicPr>
                      <a:picLocks noChangeAspect="1" noChangeArrowheads="1"/>
                    </pic:cNvPicPr>
                  </pic:nvPicPr>
                  <pic:blipFill>
                    <a:blip r:embed="rId7" cstate="print"/>
                    <a:srcRect/>
                    <a:stretch>
                      <a:fillRect/>
                    </a:stretch>
                  </pic:blipFill>
                  <pic:spPr bwMode="auto">
                    <a:xfrm>
                      <a:off x="0" y="0"/>
                      <a:ext cx="4734184" cy="3410506"/>
                    </a:xfrm>
                    <a:prstGeom prst="rect">
                      <a:avLst/>
                    </a:prstGeom>
                    <a:noFill/>
                    <a:ln w="9525">
                      <a:noFill/>
                      <a:miter lim="800000"/>
                      <a:headEnd/>
                      <a:tailEnd/>
                    </a:ln>
                  </pic:spPr>
                </pic:pic>
              </a:graphicData>
            </a:graphic>
          </wp:inline>
        </w:drawing>
      </w:r>
    </w:p>
    <w:p w:rsidR="0084010E" w:rsidRPr="00A552E8" w:rsidRDefault="000C36E2" w:rsidP="000942F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C36E2">
        <w:rPr>
          <w:rFonts w:ascii="Times New Roman" w:eastAsia="Times New Roman" w:hAnsi="Times New Roman" w:cs="Times New Roman"/>
          <w:color w:val="000000"/>
          <w:sz w:val="28"/>
          <w:szCs w:val="28"/>
          <w:lang w:eastAsia="ru-RU"/>
        </w:rPr>
        <w:t>МДК 03.01. Эксплуатация контрольно кассовой техники</w:t>
      </w:r>
    </w:p>
    <w:p w:rsidR="000942F4" w:rsidRPr="00A552E8" w:rsidRDefault="000942F4" w:rsidP="000942F4">
      <w:pPr>
        <w:jc w:val="center"/>
        <w:rPr>
          <w:rFonts w:ascii="Times New Roman" w:hAnsi="Times New Roman" w:cs="Times New Roman"/>
          <w:sz w:val="28"/>
          <w:szCs w:val="28"/>
        </w:rPr>
      </w:pPr>
      <w:r w:rsidRPr="00A552E8">
        <w:rPr>
          <w:rFonts w:ascii="Times New Roman" w:hAnsi="Times New Roman" w:cs="Times New Roman"/>
          <w:sz w:val="28"/>
          <w:szCs w:val="28"/>
        </w:rPr>
        <w:t>Профессия</w:t>
      </w:r>
      <w:r w:rsidR="000C36E2">
        <w:rPr>
          <w:rFonts w:ascii="Times New Roman" w:hAnsi="Times New Roman" w:cs="Times New Roman"/>
          <w:sz w:val="28"/>
          <w:szCs w:val="28"/>
        </w:rPr>
        <w:t xml:space="preserve"> СПО 38.01.02.</w:t>
      </w:r>
      <w:r w:rsidRPr="00A552E8">
        <w:rPr>
          <w:rFonts w:ascii="Times New Roman" w:hAnsi="Times New Roman" w:cs="Times New Roman"/>
          <w:sz w:val="28"/>
          <w:szCs w:val="28"/>
        </w:rPr>
        <w:t xml:space="preserve"> Продавец, контролер</w:t>
      </w:r>
      <w:r w:rsidR="000C36E2">
        <w:rPr>
          <w:rFonts w:ascii="Times New Roman" w:hAnsi="Times New Roman" w:cs="Times New Roman"/>
          <w:sz w:val="28"/>
          <w:szCs w:val="28"/>
        </w:rPr>
        <w:t>-</w:t>
      </w:r>
      <w:r w:rsidRPr="00A552E8">
        <w:rPr>
          <w:rFonts w:ascii="Times New Roman" w:hAnsi="Times New Roman" w:cs="Times New Roman"/>
          <w:sz w:val="28"/>
          <w:szCs w:val="28"/>
        </w:rPr>
        <w:t>кассир</w:t>
      </w:r>
    </w:p>
    <w:p w:rsidR="000942F4" w:rsidRPr="0084010E" w:rsidRDefault="000942F4" w:rsidP="000942F4">
      <w:pPr>
        <w:jc w:val="center"/>
        <w:rPr>
          <w:rFonts w:ascii="Times New Roman" w:hAnsi="Times New Roman" w:cs="Times New Roman"/>
          <w:b/>
          <w:sz w:val="28"/>
          <w:szCs w:val="28"/>
        </w:rPr>
      </w:pPr>
    </w:p>
    <w:p w:rsidR="00A552E8" w:rsidRDefault="00A552E8" w:rsidP="00A552E8">
      <w:pPr>
        <w:spacing w:after="0" w:line="240" w:lineRule="auto"/>
        <w:jc w:val="right"/>
        <w:rPr>
          <w:rFonts w:ascii="Times New Roman" w:hAnsi="Times New Roman" w:cs="Times New Roman"/>
          <w:sz w:val="28"/>
          <w:szCs w:val="28"/>
        </w:rPr>
      </w:pPr>
      <w:r w:rsidRPr="00024E34">
        <w:rPr>
          <w:rFonts w:ascii="Times New Roman" w:hAnsi="Times New Roman" w:cs="Times New Roman"/>
          <w:sz w:val="28"/>
          <w:szCs w:val="28"/>
        </w:rPr>
        <w:t xml:space="preserve">Разработала: </w:t>
      </w:r>
    </w:p>
    <w:p w:rsidR="000C36E2" w:rsidRDefault="000C36E2" w:rsidP="000C36E2">
      <w:pPr>
        <w:shd w:val="clear" w:color="auto" w:fill="FFFFFF"/>
        <w:spacing w:after="0" w:line="240" w:lineRule="auto"/>
        <w:jc w:val="right"/>
        <w:rPr>
          <w:rFonts w:ascii="Times New Roman" w:eastAsia="Times New Roman" w:hAnsi="Times New Roman" w:cs="Times New Roman"/>
          <w:b/>
          <w:color w:val="333333"/>
          <w:sz w:val="28"/>
          <w:szCs w:val="28"/>
          <w:lang w:eastAsia="ru-RU"/>
        </w:rPr>
      </w:pPr>
      <w:r>
        <w:rPr>
          <w:rFonts w:ascii="Times New Roman" w:hAnsi="Times New Roman" w:cs="Times New Roman"/>
          <w:sz w:val="28"/>
          <w:szCs w:val="28"/>
        </w:rPr>
        <w:t xml:space="preserve">                  </w:t>
      </w:r>
      <w:r w:rsidRPr="00024E34">
        <w:rPr>
          <w:rFonts w:ascii="Times New Roman" w:hAnsi="Times New Roman" w:cs="Times New Roman"/>
          <w:sz w:val="28"/>
          <w:szCs w:val="28"/>
        </w:rPr>
        <w:t>Черемисина Светлана Александровна</w:t>
      </w:r>
    </w:p>
    <w:p w:rsidR="00A552E8" w:rsidRPr="00024E34" w:rsidRDefault="000C36E2" w:rsidP="00A55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552E8">
        <w:rPr>
          <w:rFonts w:ascii="Times New Roman" w:hAnsi="Times New Roman" w:cs="Times New Roman"/>
          <w:sz w:val="28"/>
          <w:szCs w:val="28"/>
        </w:rPr>
        <w:t xml:space="preserve">реподаватель </w:t>
      </w:r>
    </w:p>
    <w:p w:rsidR="00A552E8" w:rsidRDefault="00A552E8" w:rsidP="00A55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ОГПОБУ «Многопрофильный лицей»</w:t>
      </w:r>
    </w:p>
    <w:p w:rsidR="00A552E8" w:rsidRDefault="00A552E8" w:rsidP="00A552E8">
      <w:pPr>
        <w:shd w:val="clear" w:color="auto" w:fill="FFFFFF"/>
        <w:spacing w:after="0" w:line="240" w:lineRule="auto"/>
        <w:jc w:val="right"/>
        <w:rPr>
          <w:rFonts w:ascii="Times New Roman" w:eastAsia="Times New Roman" w:hAnsi="Times New Roman" w:cs="Times New Roman"/>
          <w:b/>
          <w:color w:val="333333"/>
          <w:sz w:val="28"/>
          <w:szCs w:val="28"/>
          <w:lang w:eastAsia="ru-RU"/>
        </w:rPr>
      </w:pPr>
      <w:r>
        <w:rPr>
          <w:rFonts w:ascii="Times New Roman" w:hAnsi="Times New Roman" w:cs="Times New Roman"/>
          <w:sz w:val="28"/>
          <w:szCs w:val="28"/>
        </w:rPr>
        <w:t xml:space="preserve">                  </w:t>
      </w:r>
    </w:p>
    <w:p w:rsidR="00263C56" w:rsidRDefault="00263C56" w:rsidP="00A552E8">
      <w:pPr>
        <w:shd w:val="clear" w:color="auto" w:fill="FFFFFF"/>
        <w:spacing w:after="0" w:line="300" w:lineRule="atLeast"/>
        <w:jc w:val="center"/>
        <w:rPr>
          <w:rFonts w:ascii="Times New Roman" w:eastAsia="Times New Roman" w:hAnsi="Times New Roman" w:cs="Times New Roman"/>
          <w:color w:val="333333"/>
          <w:sz w:val="28"/>
          <w:szCs w:val="28"/>
          <w:lang w:eastAsia="ru-RU"/>
        </w:rPr>
      </w:pPr>
    </w:p>
    <w:p w:rsidR="00DA19CC" w:rsidRDefault="00A552E8" w:rsidP="00A552E8">
      <w:pPr>
        <w:shd w:val="clear" w:color="auto" w:fill="FFFFFF"/>
        <w:spacing w:after="0" w:line="300" w:lineRule="atLeast"/>
        <w:jc w:val="center"/>
        <w:rPr>
          <w:rFonts w:ascii="Times New Roman" w:eastAsia="Times New Roman" w:hAnsi="Times New Roman" w:cs="Times New Roman"/>
          <w:color w:val="333333"/>
          <w:sz w:val="28"/>
          <w:szCs w:val="28"/>
          <w:lang w:eastAsia="ru-RU"/>
        </w:rPr>
      </w:pPr>
      <w:r w:rsidRPr="00A552E8">
        <w:rPr>
          <w:rFonts w:ascii="Times New Roman" w:eastAsia="Times New Roman" w:hAnsi="Times New Roman" w:cs="Times New Roman"/>
          <w:color w:val="333333"/>
          <w:sz w:val="28"/>
          <w:szCs w:val="28"/>
          <w:lang w:eastAsia="ru-RU"/>
        </w:rPr>
        <w:t>с.</w:t>
      </w:r>
      <w:r w:rsidR="000942F4" w:rsidRPr="00A552E8">
        <w:rPr>
          <w:rFonts w:ascii="Times New Roman" w:eastAsia="Times New Roman" w:hAnsi="Times New Roman" w:cs="Times New Roman"/>
          <w:color w:val="333333"/>
          <w:sz w:val="28"/>
          <w:szCs w:val="28"/>
          <w:lang w:eastAsia="ru-RU"/>
        </w:rPr>
        <w:t>Амурзет</w:t>
      </w:r>
      <w:r w:rsidR="00263C5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2019</w:t>
      </w:r>
    </w:p>
    <w:p w:rsidR="00A552E8" w:rsidRDefault="00A552E8" w:rsidP="00A552E8">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МЕТОДИЧЕСКАЯ РАЗРАБОТКА</w:t>
      </w:r>
    </w:p>
    <w:p w:rsidR="00A552E8" w:rsidRDefault="000C36E2" w:rsidP="00A552E8">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УЧЕБНОГО ЗАНЯТИЯ </w:t>
      </w:r>
    </w:p>
    <w:p w:rsidR="000C36E2" w:rsidRDefault="000C36E2" w:rsidP="00A552E8">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ТЕМЕ: </w:t>
      </w:r>
      <w:r w:rsidRPr="000C36E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РИЗНАКИ ПОДЛИННОСТИ БАНКНОТ БАНКА РОССИИ</w:t>
      </w:r>
      <w:r w:rsidRPr="000C36E2">
        <w:rPr>
          <w:rFonts w:ascii="Times New Roman" w:eastAsia="Times New Roman" w:hAnsi="Times New Roman" w:cs="Times New Roman"/>
          <w:b/>
          <w:bCs/>
          <w:sz w:val="24"/>
          <w:szCs w:val="24"/>
          <w:lang w:eastAsia="ru-RU"/>
        </w:rPr>
        <w:t>»</w:t>
      </w:r>
    </w:p>
    <w:p w:rsidR="00A552E8" w:rsidRPr="00A552E8" w:rsidRDefault="00A552E8" w:rsidP="00A552E8">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C36E2">
        <w:rPr>
          <w:rFonts w:ascii="Times New Roman" w:eastAsia="Times New Roman" w:hAnsi="Times New Roman" w:cs="Times New Roman"/>
          <w:b/>
          <w:bCs/>
          <w:sz w:val="24"/>
          <w:szCs w:val="24"/>
          <w:lang w:eastAsia="ru-RU"/>
        </w:rPr>
        <w:t>по</w:t>
      </w:r>
      <w:r>
        <w:rPr>
          <w:rFonts w:ascii="Times New Roman" w:eastAsia="Times New Roman" w:hAnsi="Times New Roman" w:cs="Times New Roman"/>
          <w:b/>
          <w:bCs/>
          <w:sz w:val="24"/>
          <w:szCs w:val="24"/>
          <w:lang w:eastAsia="ru-RU"/>
        </w:rPr>
        <w:t xml:space="preserve"> </w:t>
      </w:r>
      <w:r w:rsidR="000C36E2">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ДК 03.01</w:t>
      </w:r>
      <w:r w:rsidR="000C36E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A552E8">
        <w:rPr>
          <w:rFonts w:ascii="Times New Roman" w:eastAsia="Times New Roman" w:hAnsi="Times New Roman" w:cs="Times New Roman"/>
          <w:b/>
          <w:bCs/>
          <w:sz w:val="24"/>
          <w:szCs w:val="24"/>
          <w:lang w:eastAsia="ru-RU"/>
        </w:rPr>
        <w:t>«</w:t>
      </w:r>
      <w:r w:rsidRPr="00A552E8">
        <w:rPr>
          <w:rFonts w:ascii="Times New Roman" w:hAnsi="Times New Roman" w:cs="Times New Roman"/>
          <w:b/>
          <w:sz w:val="28"/>
          <w:szCs w:val="28"/>
        </w:rPr>
        <w:t>Эксплуатация контрольно кассовой техники»</w:t>
      </w:r>
      <w:r w:rsidRPr="00A552E8">
        <w:rPr>
          <w:rFonts w:ascii="Times New Roman" w:eastAsia="Times New Roman" w:hAnsi="Times New Roman" w:cs="Times New Roman"/>
          <w:b/>
          <w:bCs/>
          <w:sz w:val="24"/>
          <w:szCs w:val="24"/>
          <w:lang w:eastAsia="ru-RU"/>
        </w:rPr>
        <w:t xml:space="preserve">, </w:t>
      </w:r>
    </w:p>
    <w:p w:rsidR="00A552E8" w:rsidRPr="003C6C8F" w:rsidRDefault="00A552E8" w:rsidP="00A552E8">
      <w:pPr>
        <w:spacing w:after="0" w:line="360" w:lineRule="auto"/>
        <w:jc w:val="center"/>
        <w:rPr>
          <w:rFonts w:ascii="Times New Roman" w:eastAsia="Times New Roman" w:hAnsi="Times New Roman" w:cs="Times New Roman"/>
          <w:sz w:val="24"/>
          <w:szCs w:val="24"/>
          <w:lang w:eastAsia="ru-RU"/>
        </w:rPr>
      </w:pPr>
      <w:r w:rsidRPr="002C5A70">
        <w:rPr>
          <w:rFonts w:ascii="Times New Roman" w:eastAsia="Times New Roman" w:hAnsi="Times New Roman" w:cs="Times New Roman"/>
          <w:b/>
          <w:bCs/>
          <w:sz w:val="24"/>
          <w:szCs w:val="24"/>
          <w:lang w:eastAsia="ru-RU"/>
        </w:rPr>
        <w:t xml:space="preserve">по профессии СПО </w:t>
      </w:r>
      <w:r>
        <w:rPr>
          <w:rFonts w:ascii="Times New Roman" w:eastAsia="Times New Roman" w:hAnsi="Times New Roman" w:cs="Times New Roman"/>
          <w:b/>
          <w:bCs/>
          <w:sz w:val="24"/>
          <w:szCs w:val="24"/>
          <w:lang w:eastAsia="ru-RU"/>
        </w:rPr>
        <w:t xml:space="preserve">38.01.02 </w:t>
      </w:r>
      <w:r w:rsidRPr="002C5A70">
        <w:rPr>
          <w:rFonts w:ascii="Times New Roman" w:eastAsia="Times New Roman" w:hAnsi="Times New Roman" w:cs="Times New Roman"/>
          <w:b/>
          <w:bCs/>
          <w:sz w:val="24"/>
          <w:szCs w:val="24"/>
          <w:lang w:eastAsia="ru-RU"/>
        </w:rPr>
        <w:t>«Продавец, контролер – кассир»</w:t>
      </w:r>
    </w:p>
    <w:p w:rsidR="00A552E8" w:rsidRDefault="00A552E8" w:rsidP="00A552E8">
      <w:pPr>
        <w:pStyle w:val="a6"/>
        <w:shd w:val="clear" w:color="auto" w:fill="FFFFFF"/>
        <w:spacing w:before="0" w:beforeAutospacing="0" w:after="0" w:afterAutospacing="0" w:line="360" w:lineRule="auto"/>
        <w:jc w:val="both"/>
        <w:rPr>
          <w:color w:val="000000" w:themeColor="text1"/>
        </w:rPr>
      </w:pPr>
    </w:p>
    <w:p w:rsidR="00A552E8" w:rsidRDefault="00A552E8" w:rsidP="00A552E8">
      <w:pPr>
        <w:pStyle w:val="a6"/>
        <w:shd w:val="clear" w:color="auto" w:fill="FFFFFF"/>
        <w:spacing w:before="0" w:beforeAutospacing="0" w:after="0" w:afterAutospacing="0" w:line="360" w:lineRule="auto"/>
        <w:jc w:val="both"/>
      </w:pPr>
      <w:r>
        <w:rPr>
          <w:color w:val="000000" w:themeColor="text1"/>
        </w:rPr>
        <w:t xml:space="preserve">Разработчик: </w:t>
      </w:r>
      <w:r w:rsidRPr="00B275D9">
        <w:t>Черемисин</w:t>
      </w:r>
      <w:r>
        <w:t>а Светлана Александровна преподаватель ОГПОБУ «Многопрофильный лицей»</w:t>
      </w:r>
      <w:r w:rsidRPr="00B275D9">
        <w:t xml:space="preserve"> </w:t>
      </w:r>
    </w:p>
    <w:p w:rsidR="00A552E8" w:rsidRDefault="00A552E8" w:rsidP="00A552E8">
      <w:pPr>
        <w:pStyle w:val="Default"/>
        <w:jc w:val="center"/>
        <w:rPr>
          <w:rFonts w:ascii="Times New Roman" w:hAnsi="Times New Roman" w:cs="Times New Roman"/>
          <w:b/>
        </w:rPr>
      </w:pPr>
      <w:r>
        <w:rPr>
          <w:b/>
        </w:rPr>
        <w:br w:type="page"/>
      </w:r>
    </w:p>
    <w:p w:rsidR="00A552E8" w:rsidRDefault="00A552E8" w:rsidP="00A552E8">
      <w:pPr>
        <w:pStyle w:val="Default"/>
        <w:jc w:val="center"/>
        <w:rPr>
          <w:rFonts w:ascii="Times New Roman" w:hAnsi="Times New Roman" w:cs="Times New Roman"/>
          <w:b/>
        </w:rPr>
      </w:pPr>
      <w:r w:rsidRPr="00A552E8">
        <w:rPr>
          <w:rFonts w:ascii="Times New Roman" w:hAnsi="Times New Roman" w:cs="Times New Roman"/>
          <w:b/>
        </w:rPr>
        <w:lastRenderedPageBreak/>
        <w:t>Пояснительная записка</w:t>
      </w:r>
    </w:p>
    <w:p w:rsidR="002B00F6" w:rsidRPr="00A552E8" w:rsidRDefault="002B00F6" w:rsidP="00A552E8">
      <w:pPr>
        <w:pStyle w:val="Default"/>
        <w:jc w:val="center"/>
        <w:rPr>
          <w:rFonts w:ascii="Times New Roman" w:hAnsi="Times New Roman" w:cs="Times New Roman"/>
          <w:b/>
        </w:rPr>
      </w:pPr>
    </w:p>
    <w:p w:rsidR="000E2A11" w:rsidRPr="00A552E8" w:rsidRDefault="000E2A11" w:rsidP="000C36E2">
      <w:pPr>
        <w:shd w:val="clear" w:color="auto" w:fill="FFFFFF"/>
        <w:spacing w:after="0" w:line="360" w:lineRule="auto"/>
        <w:ind w:firstLine="284"/>
        <w:jc w:val="both"/>
        <w:rPr>
          <w:rFonts w:ascii="Times New Roman" w:hAnsi="Times New Roman" w:cs="Times New Roman"/>
          <w:sz w:val="24"/>
          <w:szCs w:val="24"/>
        </w:rPr>
      </w:pPr>
      <w:r w:rsidRPr="00A552E8">
        <w:rPr>
          <w:rFonts w:ascii="Times New Roman" w:hAnsi="Times New Roman" w:cs="Times New Roman"/>
          <w:sz w:val="24"/>
          <w:szCs w:val="24"/>
        </w:rPr>
        <w:t xml:space="preserve">Методическая разработка </w:t>
      </w:r>
      <w:r w:rsidR="000C36E2">
        <w:rPr>
          <w:rFonts w:ascii="Times New Roman" w:hAnsi="Times New Roman" w:cs="Times New Roman"/>
          <w:sz w:val="24"/>
          <w:szCs w:val="24"/>
        </w:rPr>
        <w:t xml:space="preserve">учебного занятия по теме </w:t>
      </w:r>
      <w:r w:rsidR="00A552E8" w:rsidRPr="00A552E8">
        <w:rPr>
          <w:rFonts w:ascii="Times New Roman" w:eastAsia="Times New Roman" w:hAnsi="Times New Roman" w:cs="Times New Roman"/>
          <w:color w:val="333333"/>
          <w:sz w:val="24"/>
          <w:szCs w:val="24"/>
          <w:lang w:eastAsia="ru-RU"/>
        </w:rPr>
        <w:t>«</w:t>
      </w:r>
      <w:r w:rsidR="00A552E8" w:rsidRPr="00A552E8">
        <w:rPr>
          <w:rFonts w:ascii="Times New Roman" w:eastAsia="Times New Roman" w:hAnsi="Times New Roman" w:cs="Times New Roman"/>
          <w:bCs/>
          <w:sz w:val="24"/>
          <w:szCs w:val="24"/>
          <w:lang w:eastAsia="ru-RU"/>
        </w:rPr>
        <w:t>Признаки подлинности банкнот Банка России</w:t>
      </w:r>
      <w:r w:rsidR="00A552E8" w:rsidRPr="00A552E8">
        <w:rPr>
          <w:rFonts w:ascii="Times New Roman" w:hAnsi="Times New Roman"/>
          <w:sz w:val="24"/>
          <w:szCs w:val="24"/>
        </w:rPr>
        <w:t>»</w:t>
      </w:r>
      <w:r w:rsidR="00A552E8">
        <w:rPr>
          <w:rFonts w:ascii="Times New Roman" w:hAnsi="Times New Roman"/>
        </w:rPr>
        <w:t xml:space="preserve"> </w:t>
      </w:r>
      <w:r w:rsidR="00A552E8">
        <w:rPr>
          <w:rFonts w:ascii="Times New Roman" w:hAnsi="Times New Roman" w:cs="Times New Roman"/>
        </w:rPr>
        <w:t>по дисциплине МДК.03.01. «</w:t>
      </w:r>
      <w:r w:rsidR="00A552E8" w:rsidRPr="00A552E8">
        <w:rPr>
          <w:rFonts w:ascii="Times New Roman" w:hAnsi="Times New Roman" w:cs="Times New Roman"/>
          <w:sz w:val="24"/>
          <w:szCs w:val="24"/>
        </w:rPr>
        <w:t>Эксплуатация контрольно кассовой техники</w:t>
      </w:r>
      <w:r w:rsidRPr="00A552E8">
        <w:rPr>
          <w:rFonts w:ascii="Times New Roman" w:hAnsi="Times New Roman" w:cs="Times New Roman"/>
          <w:sz w:val="24"/>
          <w:szCs w:val="24"/>
        </w:rPr>
        <w:t xml:space="preserve">» </w:t>
      </w:r>
      <w:r w:rsidR="000C36E2">
        <w:rPr>
          <w:rFonts w:ascii="Times New Roman" w:hAnsi="Times New Roman" w:cs="Times New Roman"/>
          <w:sz w:val="24"/>
          <w:szCs w:val="24"/>
        </w:rPr>
        <w:t>выполнена с целью</w:t>
      </w:r>
      <w:r w:rsidRPr="00A552E8">
        <w:rPr>
          <w:rFonts w:ascii="Times New Roman" w:hAnsi="Times New Roman" w:cs="Times New Roman"/>
          <w:b/>
          <w:bCs/>
          <w:i/>
          <w:iCs/>
          <w:sz w:val="24"/>
          <w:szCs w:val="24"/>
        </w:rPr>
        <w:t xml:space="preserve"> </w:t>
      </w:r>
      <w:r w:rsidR="00A552E8">
        <w:rPr>
          <w:rFonts w:ascii="Times New Roman" w:hAnsi="Times New Roman" w:cs="Times New Roman"/>
          <w:sz w:val="24"/>
          <w:szCs w:val="24"/>
        </w:rPr>
        <w:t xml:space="preserve">дать </w:t>
      </w:r>
      <w:proofErr w:type="gramStart"/>
      <w:r w:rsidR="00A552E8">
        <w:rPr>
          <w:rFonts w:ascii="Times New Roman" w:hAnsi="Times New Roman" w:cs="Times New Roman"/>
          <w:sz w:val="24"/>
          <w:szCs w:val="24"/>
        </w:rPr>
        <w:t>обучающимся</w:t>
      </w:r>
      <w:proofErr w:type="gramEnd"/>
      <w:r w:rsidRPr="00A552E8">
        <w:rPr>
          <w:rFonts w:ascii="Times New Roman" w:hAnsi="Times New Roman" w:cs="Times New Roman"/>
          <w:sz w:val="24"/>
          <w:szCs w:val="24"/>
        </w:rPr>
        <w:t xml:space="preserve"> представление о технологии изготовления подлинных банкнот, признаках платежности и подлинности банкнот, о способах выявления поддельных банкнот в денежно</w:t>
      </w:r>
      <w:r w:rsidR="00A552E8">
        <w:rPr>
          <w:rFonts w:ascii="Times New Roman" w:hAnsi="Times New Roman" w:cs="Times New Roman"/>
          <w:sz w:val="24"/>
          <w:szCs w:val="24"/>
        </w:rPr>
        <w:t>й массе, приобретение обучающихся</w:t>
      </w:r>
      <w:r w:rsidRPr="00A552E8">
        <w:rPr>
          <w:rFonts w:ascii="Times New Roman" w:hAnsi="Times New Roman" w:cs="Times New Roman"/>
          <w:sz w:val="24"/>
          <w:szCs w:val="24"/>
        </w:rPr>
        <w:t xml:space="preserve"> навыков проведения экспертизы денежных знаков. </w:t>
      </w:r>
    </w:p>
    <w:p w:rsidR="000E2A11" w:rsidRPr="00A552E8" w:rsidRDefault="00A552E8" w:rsidP="002B00F6">
      <w:pPr>
        <w:pStyle w:val="Default"/>
        <w:spacing w:line="360" w:lineRule="auto"/>
        <w:jc w:val="both"/>
        <w:rPr>
          <w:rFonts w:ascii="Times New Roman" w:hAnsi="Times New Roman" w:cs="Times New Roman"/>
        </w:rPr>
      </w:pPr>
      <w:r>
        <w:rPr>
          <w:rFonts w:ascii="Times New Roman" w:hAnsi="Times New Roman" w:cs="Times New Roman"/>
        </w:rPr>
        <w:t xml:space="preserve">     </w:t>
      </w:r>
      <w:r w:rsidR="000E2A11" w:rsidRPr="00A552E8">
        <w:rPr>
          <w:rFonts w:ascii="Times New Roman" w:hAnsi="Times New Roman" w:cs="Times New Roman"/>
        </w:rPr>
        <w:t xml:space="preserve">Урок построен на технологии профессионального обучения, ориентированного на действие, методом направляющего текста и технологии опережающего обучения. </w:t>
      </w:r>
    </w:p>
    <w:p w:rsidR="007003EF" w:rsidRPr="007003EF" w:rsidRDefault="007003EF" w:rsidP="002B00F6">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003EF">
        <w:rPr>
          <w:rFonts w:ascii="Times New Roman" w:hAnsi="Times New Roman" w:cs="Times New Roman"/>
        </w:rPr>
        <w:t xml:space="preserve">Изготовление банкнот – это сложный производственный процесс, включающий: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 xml:space="preserve">Производство специальной бумаги;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 xml:space="preserve">Изготовление специальных красок;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 xml:space="preserve">Применение сложных технологий для создания оригинальных форм;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 xml:space="preserve">Применение особых способов и видов печати, отличающихся </w:t>
      </w:r>
      <w:proofErr w:type="gramStart"/>
      <w:r w:rsidRPr="007003EF">
        <w:rPr>
          <w:rFonts w:ascii="Times New Roman" w:hAnsi="Times New Roman" w:cs="Times New Roman"/>
        </w:rPr>
        <w:t>от</w:t>
      </w:r>
      <w:proofErr w:type="gramEnd"/>
      <w:r w:rsidRPr="007003EF">
        <w:rPr>
          <w:rFonts w:ascii="Times New Roman" w:hAnsi="Times New Roman" w:cs="Times New Roman"/>
        </w:rPr>
        <w:t xml:space="preserve"> общепринятых в полиграфии;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 xml:space="preserve">Использование специальных (видимых и скрытых) средств защиты. </w:t>
      </w:r>
    </w:p>
    <w:p w:rsidR="007003EF" w:rsidRPr="007003EF" w:rsidRDefault="007003EF" w:rsidP="002B00F6">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003EF">
        <w:rPr>
          <w:rFonts w:ascii="Times New Roman" w:hAnsi="Times New Roman" w:cs="Times New Roman"/>
        </w:rPr>
        <w:t xml:space="preserve">Все эти приемы и разработки в комплексе призваны обеспечить защиту денежных знаков от подделок.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Денежные средства в кассу предприятия попадают путем оприходования</w:t>
      </w:r>
      <w:r>
        <w:rPr>
          <w:rFonts w:ascii="Times New Roman" w:hAnsi="Times New Roman" w:cs="Times New Roman"/>
        </w:rPr>
        <w:t>,</w:t>
      </w:r>
      <w:r w:rsidRPr="007003EF">
        <w:rPr>
          <w:rFonts w:ascii="Times New Roman" w:hAnsi="Times New Roman" w:cs="Times New Roman"/>
        </w:rPr>
        <w:t xml:space="preserve"> а также при поступлении наличных средств от покупателей и заказчиков за предоставленные товары или оказанные услуги, от подотчетных лиц при внесении в кассу излишков подотчетных сумм, от работников предприятия за товары, услуги, предоставленные кредиты. </w:t>
      </w:r>
    </w:p>
    <w:p w:rsidR="007003EF" w:rsidRPr="007003EF" w:rsidRDefault="007003EF" w:rsidP="002B00F6">
      <w:pPr>
        <w:pStyle w:val="Default"/>
        <w:spacing w:line="360" w:lineRule="auto"/>
        <w:jc w:val="both"/>
        <w:rPr>
          <w:rFonts w:ascii="Times New Roman" w:hAnsi="Times New Roman" w:cs="Times New Roman"/>
        </w:rPr>
      </w:pPr>
      <w:r w:rsidRPr="007003EF">
        <w:rPr>
          <w:rFonts w:ascii="Times New Roman" w:hAnsi="Times New Roman" w:cs="Times New Roman"/>
        </w:rPr>
        <w:t xml:space="preserve">Кассир, принимающий денежную наличность в кассу должен иметь представление об основах банкнотного производства, обязан знать признаки и правила определения платежности и подлинности банковских билетов (банкнот) и монет, прежде всего, Банка России. </w:t>
      </w:r>
    </w:p>
    <w:p w:rsidR="00A552E8" w:rsidRPr="007003EF" w:rsidRDefault="007003EF" w:rsidP="002B00F6">
      <w:pPr>
        <w:shd w:val="clear" w:color="auto" w:fill="FFFFFF"/>
        <w:spacing w:after="0" w:line="360" w:lineRule="auto"/>
        <w:contextualSpacing/>
        <w:jc w:val="both"/>
        <w:rPr>
          <w:rFonts w:ascii="Times New Roman" w:eastAsia="Times New Roman" w:hAnsi="Times New Roman" w:cs="Times New Roman"/>
          <w:b/>
          <w:color w:val="333333"/>
          <w:sz w:val="24"/>
          <w:szCs w:val="24"/>
          <w:lang w:eastAsia="ru-RU"/>
        </w:rPr>
      </w:pPr>
      <w:r w:rsidRPr="007003EF">
        <w:rPr>
          <w:rFonts w:ascii="Times New Roman" w:hAnsi="Times New Roman" w:cs="Times New Roman"/>
          <w:sz w:val="24"/>
          <w:szCs w:val="24"/>
        </w:rPr>
        <w:t>Поскольку студенты осваивают такой вид профессиональной деятельности, как «</w:t>
      </w:r>
      <w:r>
        <w:rPr>
          <w:rFonts w:ascii="Times New Roman" w:hAnsi="Times New Roman" w:cs="Times New Roman"/>
          <w:sz w:val="24"/>
          <w:szCs w:val="24"/>
        </w:rPr>
        <w:t>Работа на контрольно кассовой технике и расчеты с покупателями»</w:t>
      </w:r>
      <w:r w:rsidRPr="007003EF">
        <w:rPr>
          <w:rFonts w:ascii="Times New Roman" w:hAnsi="Times New Roman" w:cs="Times New Roman"/>
          <w:sz w:val="24"/>
          <w:szCs w:val="24"/>
        </w:rPr>
        <w:t>, получение знаний, умений и навыков по этим вопросам необходимо, актуально и своевременно.</w:t>
      </w:r>
    </w:p>
    <w:p w:rsidR="00A552E8" w:rsidRPr="007003EF" w:rsidRDefault="00A552E8" w:rsidP="002B00F6">
      <w:pPr>
        <w:shd w:val="clear" w:color="auto" w:fill="FFFFFF"/>
        <w:spacing w:after="0" w:line="360" w:lineRule="auto"/>
        <w:contextualSpacing/>
        <w:jc w:val="both"/>
        <w:rPr>
          <w:rFonts w:ascii="Times New Roman" w:eastAsia="Times New Roman" w:hAnsi="Times New Roman" w:cs="Times New Roman"/>
          <w:b/>
          <w:color w:val="333333"/>
          <w:sz w:val="24"/>
          <w:szCs w:val="24"/>
          <w:lang w:eastAsia="ru-RU"/>
        </w:rPr>
      </w:pPr>
    </w:p>
    <w:p w:rsidR="00A552E8" w:rsidRPr="007003EF" w:rsidRDefault="00A552E8" w:rsidP="002B00F6">
      <w:pPr>
        <w:shd w:val="clear" w:color="auto" w:fill="FFFFFF"/>
        <w:spacing w:after="0" w:line="360" w:lineRule="auto"/>
        <w:contextualSpacing/>
        <w:jc w:val="both"/>
        <w:rPr>
          <w:rFonts w:ascii="Times New Roman" w:eastAsia="Times New Roman" w:hAnsi="Times New Roman" w:cs="Times New Roman"/>
          <w:b/>
          <w:color w:val="333333"/>
          <w:sz w:val="24"/>
          <w:szCs w:val="24"/>
          <w:lang w:eastAsia="ru-RU"/>
        </w:rPr>
      </w:pPr>
    </w:p>
    <w:p w:rsidR="00A552E8" w:rsidRPr="007003EF" w:rsidRDefault="00A552E8" w:rsidP="002B00F6">
      <w:pPr>
        <w:shd w:val="clear" w:color="auto" w:fill="FFFFFF"/>
        <w:spacing w:after="0" w:line="360" w:lineRule="auto"/>
        <w:contextualSpacing/>
        <w:jc w:val="both"/>
        <w:rPr>
          <w:rFonts w:ascii="Times New Roman" w:eastAsia="Times New Roman" w:hAnsi="Times New Roman" w:cs="Times New Roman"/>
          <w:b/>
          <w:color w:val="333333"/>
          <w:sz w:val="24"/>
          <w:szCs w:val="24"/>
          <w:lang w:eastAsia="ru-RU"/>
        </w:rPr>
      </w:pPr>
    </w:p>
    <w:p w:rsidR="00A552E8" w:rsidRPr="007003EF" w:rsidRDefault="00A552E8" w:rsidP="007003EF">
      <w:pPr>
        <w:shd w:val="clear" w:color="auto" w:fill="FFFFFF"/>
        <w:spacing w:after="0" w:line="240" w:lineRule="atLeast"/>
        <w:contextualSpacing/>
        <w:jc w:val="both"/>
        <w:rPr>
          <w:rFonts w:ascii="Times New Roman" w:eastAsia="Times New Roman" w:hAnsi="Times New Roman" w:cs="Times New Roman"/>
          <w:b/>
          <w:color w:val="333333"/>
          <w:sz w:val="24"/>
          <w:szCs w:val="24"/>
          <w:lang w:eastAsia="ru-RU"/>
        </w:rPr>
      </w:pPr>
    </w:p>
    <w:p w:rsidR="00A552E8" w:rsidRDefault="00A552E8" w:rsidP="00DA19CC">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p>
    <w:p w:rsidR="00A552E8" w:rsidRDefault="00A552E8" w:rsidP="00DA19CC">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p>
    <w:p w:rsidR="00DA19CC" w:rsidRDefault="00F31E7A" w:rsidP="00DA19CC">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ПЛАН</w:t>
      </w:r>
      <w:r w:rsidR="00DA19CC">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УЧЕБНОГО ЗАНЯТИЯ</w:t>
      </w:r>
    </w:p>
    <w:p w:rsidR="000942F4" w:rsidRDefault="000942F4" w:rsidP="00DA19CC">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p>
    <w:p w:rsidR="00043726" w:rsidRDefault="00043726" w:rsidP="000942F4">
      <w:pPr>
        <w:autoSpaceDE w:val="0"/>
        <w:autoSpaceDN w:val="0"/>
        <w:adjustRightInd w:val="0"/>
        <w:spacing w:after="0" w:line="360" w:lineRule="auto"/>
        <w:jc w:val="both"/>
        <w:rPr>
          <w:rFonts w:ascii="Times New Roman" w:hAnsi="Times New Roman" w:cs="Times New Roman"/>
          <w:i/>
          <w:sz w:val="24"/>
          <w:szCs w:val="24"/>
        </w:rPr>
      </w:pPr>
      <w:r w:rsidRPr="000942F4">
        <w:rPr>
          <w:rFonts w:ascii="Times New Roman" w:eastAsia="Times New Roman" w:hAnsi="Times New Roman" w:cs="Times New Roman"/>
          <w:b/>
          <w:color w:val="000000"/>
          <w:sz w:val="24"/>
          <w:szCs w:val="24"/>
          <w:lang w:eastAsia="ru-RU"/>
        </w:rPr>
        <w:t>Тема урока</w:t>
      </w:r>
      <w:r w:rsidRPr="000942F4">
        <w:rPr>
          <w:rFonts w:ascii="Times New Roman" w:eastAsia="Times New Roman" w:hAnsi="Times New Roman" w:cs="Times New Roman"/>
          <w:i/>
          <w:color w:val="000000"/>
          <w:sz w:val="24"/>
          <w:szCs w:val="24"/>
          <w:lang w:eastAsia="ru-RU"/>
        </w:rPr>
        <w:t>: «</w:t>
      </w:r>
      <w:r w:rsidR="0084010E">
        <w:rPr>
          <w:rFonts w:ascii="Times New Roman" w:eastAsia="Times New Roman" w:hAnsi="Times New Roman" w:cs="Times New Roman"/>
          <w:i/>
          <w:color w:val="000000"/>
          <w:sz w:val="24"/>
          <w:szCs w:val="24"/>
          <w:lang w:eastAsia="ru-RU"/>
        </w:rPr>
        <w:t>П</w:t>
      </w:r>
      <w:r w:rsidR="000942F4" w:rsidRPr="000942F4">
        <w:rPr>
          <w:rFonts w:ascii="Times New Roman" w:eastAsia="Times New Roman" w:hAnsi="Times New Roman" w:cs="Times New Roman"/>
          <w:bCs/>
          <w:i/>
          <w:sz w:val="24"/>
          <w:szCs w:val="24"/>
          <w:lang w:eastAsia="ru-RU"/>
        </w:rPr>
        <w:t>ризнаки подлинности банкнот Банка России</w:t>
      </w:r>
      <w:r w:rsidR="000942F4" w:rsidRPr="000942F4">
        <w:rPr>
          <w:rFonts w:ascii="Times New Roman" w:hAnsi="Times New Roman" w:cs="Times New Roman"/>
          <w:i/>
          <w:sz w:val="24"/>
          <w:szCs w:val="24"/>
        </w:rPr>
        <w:t>»</w:t>
      </w:r>
    </w:p>
    <w:p w:rsidR="00043726" w:rsidRPr="000942F4" w:rsidRDefault="00043726" w:rsidP="000942F4">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0942F4">
        <w:rPr>
          <w:rFonts w:ascii="Times New Roman" w:eastAsia="Times New Roman" w:hAnsi="Times New Roman" w:cs="Times New Roman"/>
          <w:b/>
          <w:bCs/>
          <w:color w:val="000000"/>
          <w:sz w:val="24"/>
          <w:szCs w:val="24"/>
          <w:lang w:eastAsia="ru-RU"/>
        </w:rPr>
        <w:t xml:space="preserve">образовательная </w:t>
      </w:r>
      <w:r w:rsidR="000942F4">
        <w:rPr>
          <w:rFonts w:ascii="Times New Roman" w:eastAsia="Times New Roman" w:hAnsi="Times New Roman" w:cs="Times New Roman"/>
          <w:color w:val="000000"/>
          <w:sz w:val="24"/>
          <w:szCs w:val="24"/>
          <w:lang w:eastAsia="ru-RU"/>
        </w:rPr>
        <w:t xml:space="preserve">–  </w:t>
      </w:r>
      <w:r w:rsidR="000942F4">
        <w:rPr>
          <w:rFonts w:ascii="Times New Roman" w:hAnsi="Times New Roman"/>
          <w:sz w:val="24"/>
        </w:rPr>
        <w:t>Ознакомить обучающихся</w:t>
      </w:r>
      <w:r w:rsidR="000942F4" w:rsidRPr="004D7690">
        <w:rPr>
          <w:rFonts w:ascii="Times New Roman" w:hAnsi="Times New Roman"/>
          <w:sz w:val="24"/>
        </w:rPr>
        <w:t xml:space="preserve"> с денежными банкнотами</w:t>
      </w:r>
      <w:r w:rsidR="000942F4">
        <w:rPr>
          <w:rFonts w:ascii="Times New Roman" w:hAnsi="Times New Roman"/>
          <w:sz w:val="24"/>
        </w:rPr>
        <w:t xml:space="preserve"> банка России</w:t>
      </w:r>
      <w:proofErr w:type="gramStart"/>
      <w:r w:rsidRPr="000942F4">
        <w:rPr>
          <w:rFonts w:ascii="Times New Roman" w:eastAsia="Times New Roman" w:hAnsi="Times New Roman" w:cs="Times New Roman"/>
          <w:color w:val="000000"/>
          <w:sz w:val="24"/>
          <w:szCs w:val="24"/>
          <w:lang w:eastAsia="ru-RU"/>
        </w:rPr>
        <w:t xml:space="preserve"> ;</w:t>
      </w:r>
      <w:proofErr w:type="gramEnd"/>
      <w:r w:rsidRPr="000942F4">
        <w:rPr>
          <w:rFonts w:ascii="Times New Roman" w:eastAsia="Times New Roman" w:hAnsi="Times New Roman" w:cs="Times New Roman"/>
          <w:color w:val="000000"/>
          <w:sz w:val="24"/>
          <w:szCs w:val="24"/>
          <w:lang w:eastAsia="ru-RU"/>
        </w:rPr>
        <w:t xml:space="preserve"> сформировать умения определения отличительных особенностей банкн</w:t>
      </w:r>
      <w:r w:rsidR="000942F4">
        <w:rPr>
          <w:rFonts w:ascii="Times New Roman" w:eastAsia="Times New Roman" w:hAnsi="Times New Roman" w:cs="Times New Roman"/>
          <w:color w:val="000000"/>
          <w:sz w:val="24"/>
          <w:szCs w:val="24"/>
          <w:lang w:eastAsia="ru-RU"/>
        </w:rPr>
        <w:t>от Банка России.</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b/>
          <w:bCs/>
          <w:sz w:val="24"/>
          <w:szCs w:val="24"/>
          <w:lang w:eastAsia="ru-RU"/>
        </w:rPr>
        <w:t>Развивающая -</w:t>
      </w:r>
      <w:r w:rsidRPr="000942F4">
        <w:rPr>
          <w:rFonts w:ascii="Times New Roman" w:eastAsia="Times New Roman" w:hAnsi="Times New Roman" w:cs="Times New Roman"/>
          <w:sz w:val="24"/>
          <w:szCs w:val="24"/>
          <w:lang w:eastAsia="ru-RU"/>
        </w:rPr>
        <w:t xml:space="preserve"> формировать умения анализировать, сравнивать, зрительно контролировать правильность и точность своих движений, развивать умения действовать самостоятельно.</w:t>
      </w:r>
    </w:p>
    <w:p w:rsidR="00043726" w:rsidRPr="000942F4" w:rsidRDefault="00043726" w:rsidP="000942F4">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0942F4">
        <w:rPr>
          <w:rFonts w:ascii="Times New Roman" w:eastAsia="Times New Roman" w:hAnsi="Times New Roman" w:cs="Times New Roman"/>
          <w:b/>
          <w:bCs/>
          <w:color w:val="000000"/>
          <w:sz w:val="24"/>
          <w:szCs w:val="24"/>
          <w:lang w:eastAsia="ru-RU"/>
        </w:rPr>
        <w:t xml:space="preserve">воспитательная </w:t>
      </w:r>
      <w:r w:rsidRPr="000942F4">
        <w:rPr>
          <w:rFonts w:ascii="Times New Roman" w:eastAsia="Times New Roman" w:hAnsi="Times New Roman" w:cs="Times New Roman"/>
          <w:color w:val="000000"/>
          <w:sz w:val="24"/>
          <w:szCs w:val="24"/>
          <w:lang w:eastAsia="ru-RU"/>
        </w:rPr>
        <w:t xml:space="preserve">– продолжить формирование: активной жизненной позиции, воспитывать инициативу и самостоятельность в трудовой деятельности; </w:t>
      </w:r>
      <w:r w:rsidR="000942F4">
        <w:rPr>
          <w:rFonts w:ascii="Times New Roman" w:hAnsi="Times New Roman"/>
          <w:sz w:val="24"/>
        </w:rPr>
        <w:t xml:space="preserve">воспитывать у </w:t>
      </w:r>
      <w:proofErr w:type="gramStart"/>
      <w:r w:rsidR="000942F4">
        <w:rPr>
          <w:rFonts w:ascii="Times New Roman" w:hAnsi="Times New Roman"/>
          <w:sz w:val="24"/>
        </w:rPr>
        <w:t>обучающихся</w:t>
      </w:r>
      <w:proofErr w:type="gramEnd"/>
      <w:r w:rsidR="000942F4" w:rsidRPr="004D7690">
        <w:rPr>
          <w:rFonts w:ascii="Times New Roman" w:hAnsi="Times New Roman"/>
          <w:sz w:val="24"/>
        </w:rPr>
        <w:t xml:space="preserve"> внимательность при работе с деньгами</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b/>
          <w:bCs/>
          <w:sz w:val="24"/>
          <w:szCs w:val="24"/>
          <w:lang w:eastAsia="ru-RU"/>
        </w:rPr>
        <w:t>Формируемые общие компетенции:</w:t>
      </w:r>
    </w:p>
    <w:p w:rsidR="00043726" w:rsidRPr="000942F4" w:rsidRDefault="00043726" w:rsidP="0084010E">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043726" w:rsidRPr="000942F4" w:rsidRDefault="00043726" w:rsidP="0084010E">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sz w:val="24"/>
          <w:szCs w:val="24"/>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43726" w:rsidRPr="000942F4" w:rsidRDefault="00043726" w:rsidP="0084010E">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sz w:val="24"/>
          <w:szCs w:val="24"/>
          <w:lang w:eastAsia="ru-RU"/>
        </w:rPr>
        <w:t xml:space="preserve">ОК.7. Соблюдать правила реализации товаров в соответствии с действующими санитарными нормами и правилами, стандартами и Правилами продажи товаров. </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b/>
          <w:bCs/>
          <w:sz w:val="24"/>
          <w:szCs w:val="24"/>
          <w:lang w:eastAsia="ru-RU"/>
        </w:rPr>
        <w:t>Формируемые профессиональные компетенции:</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sz w:val="24"/>
          <w:szCs w:val="24"/>
          <w:lang w:eastAsia="ru-RU"/>
        </w:rPr>
        <w:t xml:space="preserve">ПК.1. Соблюдать правила эксплуатации контрольно-кассовой техники и выполнять расчетные операции с покупателями. </w:t>
      </w:r>
    </w:p>
    <w:p w:rsidR="00043726" w:rsidRPr="000942F4" w:rsidRDefault="00043726" w:rsidP="000942F4">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0942F4">
        <w:rPr>
          <w:rFonts w:ascii="Times New Roman" w:eastAsia="Times New Roman" w:hAnsi="Times New Roman" w:cs="Times New Roman"/>
          <w:color w:val="000000"/>
          <w:sz w:val="24"/>
          <w:szCs w:val="24"/>
          <w:lang w:eastAsia="ru-RU"/>
        </w:rPr>
        <w:t>ПК.2. Проверять платежеспособность государственных денежных знаков.</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b/>
          <w:bCs/>
          <w:sz w:val="24"/>
          <w:szCs w:val="24"/>
          <w:lang w:eastAsia="ru-RU"/>
        </w:rPr>
        <w:t xml:space="preserve">Тип урока: </w:t>
      </w:r>
      <w:proofErr w:type="spellStart"/>
      <w:r w:rsidR="000942F4">
        <w:rPr>
          <w:rFonts w:ascii="Times New Roman" w:eastAsia="Times New Roman" w:hAnsi="Times New Roman" w:cs="Times New Roman"/>
          <w:sz w:val="24"/>
          <w:szCs w:val="24"/>
          <w:lang w:eastAsia="ru-RU"/>
        </w:rPr>
        <w:t>комбинированый</w:t>
      </w:r>
      <w:proofErr w:type="spellEnd"/>
      <w:r w:rsidRPr="000942F4">
        <w:rPr>
          <w:rFonts w:ascii="Times New Roman" w:eastAsia="Times New Roman" w:hAnsi="Times New Roman" w:cs="Times New Roman"/>
          <w:sz w:val="24"/>
          <w:szCs w:val="24"/>
          <w:lang w:eastAsia="ru-RU"/>
        </w:rPr>
        <w:t>.</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b/>
          <w:bCs/>
          <w:sz w:val="24"/>
          <w:szCs w:val="24"/>
          <w:lang w:eastAsia="ru-RU"/>
        </w:rPr>
        <w:t>Методы:</w:t>
      </w:r>
      <w:r w:rsidR="0080566A">
        <w:rPr>
          <w:rFonts w:ascii="Times New Roman" w:eastAsia="Times New Roman" w:hAnsi="Times New Roman" w:cs="Times New Roman"/>
          <w:b/>
          <w:bCs/>
          <w:sz w:val="24"/>
          <w:szCs w:val="24"/>
          <w:lang w:eastAsia="ru-RU"/>
        </w:rPr>
        <w:t xml:space="preserve"> </w:t>
      </w:r>
      <w:r w:rsidR="00A70631" w:rsidRPr="00A70631">
        <w:rPr>
          <w:rFonts w:ascii="Times New Roman" w:eastAsia="Times New Roman" w:hAnsi="Times New Roman" w:cs="Times New Roman"/>
          <w:bCs/>
          <w:sz w:val="24"/>
          <w:szCs w:val="24"/>
          <w:lang w:eastAsia="ru-RU"/>
        </w:rPr>
        <w:t>Объяснительно - иллюстративные</w:t>
      </w:r>
    </w:p>
    <w:p w:rsidR="00043726" w:rsidRPr="000942F4" w:rsidRDefault="00043726" w:rsidP="000942F4">
      <w:pPr>
        <w:spacing w:after="0" w:line="360" w:lineRule="auto"/>
        <w:jc w:val="both"/>
        <w:rPr>
          <w:rFonts w:ascii="Times New Roman" w:eastAsia="Times New Roman" w:hAnsi="Times New Roman" w:cs="Times New Roman"/>
          <w:sz w:val="24"/>
          <w:szCs w:val="24"/>
          <w:lang w:eastAsia="ru-RU"/>
        </w:rPr>
      </w:pPr>
      <w:r w:rsidRPr="000942F4">
        <w:rPr>
          <w:rFonts w:ascii="Times New Roman" w:eastAsia="Times New Roman" w:hAnsi="Times New Roman" w:cs="Times New Roman"/>
          <w:b/>
          <w:bCs/>
          <w:sz w:val="24"/>
          <w:szCs w:val="24"/>
          <w:lang w:eastAsia="ru-RU"/>
        </w:rPr>
        <w:t>Межпредметные связи:</w:t>
      </w:r>
      <w:r w:rsidRPr="000942F4">
        <w:rPr>
          <w:rFonts w:ascii="Times New Roman" w:eastAsia="Times New Roman" w:hAnsi="Times New Roman" w:cs="Times New Roman"/>
          <w:sz w:val="24"/>
          <w:szCs w:val="24"/>
          <w:lang w:eastAsia="ru-RU"/>
        </w:rPr>
        <w:t xml:space="preserve"> дисциплины «Организация и технология розничной торговли», «торговые </w:t>
      </w:r>
      <w:proofErr w:type="spellStart"/>
      <w:r w:rsidRPr="000942F4">
        <w:rPr>
          <w:rFonts w:ascii="Times New Roman" w:eastAsia="Times New Roman" w:hAnsi="Times New Roman" w:cs="Times New Roman"/>
          <w:sz w:val="24"/>
          <w:szCs w:val="24"/>
          <w:lang w:eastAsia="ru-RU"/>
        </w:rPr>
        <w:t>вычесления</w:t>
      </w:r>
      <w:proofErr w:type="spellEnd"/>
      <w:r w:rsidRPr="000942F4">
        <w:rPr>
          <w:rFonts w:ascii="Times New Roman" w:eastAsia="Times New Roman" w:hAnsi="Times New Roman" w:cs="Times New Roman"/>
          <w:sz w:val="24"/>
          <w:szCs w:val="24"/>
          <w:lang w:eastAsia="ru-RU"/>
        </w:rPr>
        <w:t>», «Деловая культура».</w:t>
      </w:r>
    </w:p>
    <w:p w:rsidR="00043726" w:rsidRPr="000942F4" w:rsidRDefault="00043726" w:rsidP="000942F4">
      <w:pPr>
        <w:spacing w:after="0" w:line="360" w:lineRule="auto"/>
        <w:jc w:val="both"/>
        <w:rPr>
          <w:rFonts w:ascii="Times New Roman" w:eastAsia="Times New Roman" w:hAnsi="Times New Roman" w:cs="Times New Roman"/>
          <w:b/>
          <w:bCs/>
          <w:sz w:val="24"/>
          <w:szCs w:val="24"/>
          <w:lang w:eastAsia="ru-RU"/>
        </w:rPr>
      </w:pPr>
      <w:r w:rsidRPr="000942F4">
        <w:rPr>
          <w:rFonts w:ascii="Times New Roman" w:eastAsia="Times New Roman" w:hAnsi="Times New Roman" w:cs="Times New Roman"/>
          <w:b/>
          <w:bCs/>
          <w:sz w:val="24"/>
          <w:szCs w:val="24"/>
          <w:lang w:eastAsia="ru-RU"/>
        </w:rPr>
        <w:t xml:space="preserve">Учебно-материальное оснащение урока: </w:t>
      </w:r>
      <w:r w:rsidRPr="000942F4">
        <w:rPr>
          <w:rFonts w:ascii="Times New Roman" w:eastAsia="Times New Roman" w:hAnsi="Times New Roman" w:cs="Times New Roman"/>
          <w:sz w:val="24"/>
          <w:szCs w:val="24"/>
          <w:lang w:eastAsia="ru-RU"/>
        </w:rPr>
        <w:t xml:space="preserve">денежные банкноты любого номинала, мультимедийный проектор, компьютер, компьютерная презентация. </w:t>
      </w:r>
      <w:r w:rsidRPr="000942F4">
        <w:rPr>
          <w:rFonts w:ascii="Times New Roman" w:eastAsia="Times New Roman" w:hAnsi="Times New Roman" w:cs="Times New Roman"/>
          <w:b/>
          <w:bCs/>
          <w:sz w:val="24"/>
          <w:szCs w:val="24"/>
          <w:lang w:eastAsia="ru-RU"/>
        </w:rPr>
        <w:t> </w:t>
      </w:r>
    </w:p>
    <w:p w:rsidR="00043726" w:rsidRPr="000942F4" w:rsidRDefault="00043726" w:rsidP="000942F4">
      <w:pPr>
        <w:spacing w:after="0" w:line="360" w:lineRule="auto"/>
        <w:jc w:val="both"/>
        <w:rPr>
          <w:rFonts w:ascii="Times New Roman" w:eastAsia="Times New Roman" w:hAnsi="Times New Roman" w:cs="Times New Roman"/>
          <w:color w:val="000000"/>
          <w:sz w:val="24"/>
          <w:szCs w:val="24"/>
          <w:lang w:eastAsia="ru-RU"/>
        </w:rPr>
      </w:pPr>
      <w:r w:rsidRPr="000942F4">
        <w:rPr>
          <w:rFonts w:ascii="Times New Roman" w:eastAsia="Times New Roman" w:hAnsi="Times New Roman" w:cs="Times New Roman"/>
          <w:b/>
          <w:bCs/>
          <w:color w:val="000000"/>
          <w:sz w:val="24"/>
          <w:szCs w:val="24"/>
          <w:lang w:eastAsia="ru-RU"/>
        </w:rPr>
        <w:t xml:space="preserve">Уровень усвоения знаний – 2. </w:t>
      </w:r>
    </w:p>
    <w:p w:rsidR="00043726" w:rsidRPr="000942F4" w:rsidRDefault="00043726" w:rsidP="000942F4">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0942F4">
        <w:rPr>
          <w:rFonts w:ascii="Times New Roman" w:eastAsia="Times New Roman" w:hAnsi="Times New Roman" w:cs="Times New Roman"/>
          <w:b/>
          <w:bCs/>
          <w:i/>
          <w:iCs/>
          <w:color w:val="000000"/>
          <w:sz w:val="24"/>
          <w:szCs w:val="24"/>
          <w:lang w:eastAsia="ru-RU"/>
        </w:rPr>
        <w:t xml:space="preserve">Материально – техническое и методическое оснащение урока: </w:t>
      </w:r>
    </w:p>
    <w:p w:rsidR="00043726" w:rsidRPr="000942F4" w:rsidRDefault="00043726" w:rsidP="000942F4">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0942F4">
        <w:rPr>
          <w:rFonts w:ascii="Times New Roman" w:eastAsia="Times New Roman" w:hAnsi="Times New Roman" w:cs="Times New Roman"/>
          <w:color w:val="000000"/>
          <w:sz w:val="24"/>
          <w:szCs w:val="24"/>
          <w:lang w:eastAsia="ru-RU"/>
        </w:rPr>
        <w:t xml:space="preserve">1. </w:t>
      </w:r>
      <w:r w:rsidRPr="000942F4">
        <w:rPr>
          <w:rFonts w:ascii="Times New Roman" w:eastAsia="Times New Roman" w:hAnsi="Times New Roman" w:cs="Times New Roman"/>
          <w:i/>
          <w:iCs/>
          <w:color w:val="000000"/>
          <w:sz w:val="24"/>
          <w:szCs w:val="24"/>
          <w:lang w:eastAsia="ru-RU"/>
        </w:rPr>
        <w:t xml:space="preserve">Дидактический материал: </w:t>
      </w:r>
    </w:p>
    <w:p w:rsidR="00043726" w:rsidRPr="0084010E" w:rsidRDefault="00043726" w:rsidP="000942F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4010E">
        <w:rPr>
          <w:rFonts w:ascii="Times New Roman" w:eastAsia="Times New Roman" w:hAnsi="Times New Roman" w:cs="Times New Roman"/>
          <w:sz w:val="24"/>
          <w:szCs w:val="24"/>
          <w:lang w:eastAsia="ru-RU"/>
        </w:rPr>
        <w:t xml:space="preserve">- План урока (ход и конспект урока); </w:t>
      </w:r>
    </w:p>
    <w:p w:rsidR="00043726" w:rsidRPr="0084010E" w:rsidRDefault="00B71FC7" w:rsidP="000942F4">
      <w:pPr>
        <w:spacing w:after="0" w:line="360" w:lineRule="auto"/>
        <w:jc w:val="both"/>
        <w:rPr>
          <w:rFonts w:ascii="Times New Roman" w:eastAsia="Times New Roman" w:hAnsi="Times New Roman" w:cs="Times New Roman"/>
          <w:sz w:val="24"/>
          <w:szCs w:val="24"/>
          <w:lang w:eastAsia="ru-RU"/>
        </w:rPr>
      </w:pPr>
      <w:r w:rsidRPr="0084010E">
        <w:rPr>
          <w:rFonts w:ascii="Times New Roman" w:eastAsia="Times New Roman" w:hAnsi="Times New Roman" w:cs="Times New Roman"/>
          <w:sz w:val="24"/>
          <w:szCs w:val="24"/>
          <w:lang w:eastAsia="ru-RU"/>
        </w:rPr>
        <w:t xml:space="preserve">- </w:t>
      </w:r>
      <w:proofErr w:type="spellStart"/>
      <w:r w:rsidRPr="0084010E">
        <w:rPr>
          <w:rFonts w:ascii="Times New Roman" w:eastAsia="Times New Roman" w:hAnsi="Times New Roman" w:cs="Times New Roman"/>
          <w:sz w:val="24"/>
          <w:szCs w:val="24"/>
          <w:lang w:eastAsia="ru-RU"/>
        </w:rPr>
        <w:t>Кросворд</w:t>
      </w:r>
      <w:proofErr w:type="spellEnd"/>
      <w:r w:rsidR="0084010E" w:rsidRPr="0084010E">
        <w:rPr>
          <w:rFonts w:ascii="Times New Roman" w:eastAsia="Times New Roman" w:hAnsi="Times New Roman" w:cs="Times New Roman"/>
          <w:sz w:val="24"/>
          <w:szCs w:val="24"/>
          <w:lang w:eastAsia="ru-RU"/>
        </w:rPr>
        <w:t xml:space="preserve"> </w:t>
      </w:r>
      <w:r w:rsidR="00043726" w:rsidRPr="0084010E">
        <w:rPr>
          <w:rFonts w:ascii="Times New Roman" w:eastAsia="Times New Roman" w:hAnsi="Times New Roman" w:cs="Times New Roman"/>
          <w:sz w:val="24"/>
          <w:szCs w:val="24"/>
          <w:lang w:eastAsia="ru-RU"/>
        </w:rPr>
        <w:t xml:space="preserve"> (Опреде</w:t>
      </w:r>
      <w:r w:rsidR="0084010E" w:rsidRPr="0084010E">
        <w:rPr>
          <w:rFonts w:ascii="Times New Roman" w:eastAsia="Times New Roman" w:hAnsi="Times New Roman" w:cs="Times New Roman"/>
          <w:sz w:val="24"/>
          <w:szCs w:val="24"/>
          <w:lang w:eastAsia="ru-RU"/>
        </w:rPr>
        <w:t>ление подлинности денежных банкнот</w:t>
      </w:r>
      <w:r w:rsidR="00043726" w:rsidRPr="0084010E">
        <w:rPr>
          <w:rFonts w:ascii="Times New Roman" w:eastAsia="Times New Roman" w:hAnsi="Times New Roman" w:cs="Times New Roman"/>
          <w:sz w:val="24"/>
          <w:szCs w:val="24"/>
          <w:lang w:eastAsia="ru-RU"/>
        </w:rPr>
        <w:t xml:space="preserve">); </w:t>
      </w:r>
    </w:p>
    <w:p w:rsidR="00043726" w:rsidRPr="0084010E" w:rsidRDefault="0084010E" w:rsidP="000942F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4010E">
        <w:rPr>
          <w:rFonts w:ascii="Times New Roman" w:eastAsia="Times New Roman" w:hAnsi="Times New Roman" w:cs="Times New Roman"/>
          <w:sz w:val="24"/>
          <w:szCs w:val="24"/>
          <w:lang w:eastAsia="ru-RU"/>
        </w:rPr>
        <w:t xml:space="preserve">- Задание </w:t>
      </w:r>
      <w:r w:rsidR="00043726" w:rsidRPr="0084010E">
        <w:rPr>
          <w:rFonts w:ascii="Times New Roman" w:eastAsia="Times New Roman" w:hAnsi="Times New Roman" w:cs="Times New Roman"/>
          <w:sz w:val="24"/>
          <w:szCs w:val="24"/>
          <w:lang w:eastAsia="ru-RU"/>
        </w:rPr>
        <w:t xml:space="preserve"> № </w:t>
      </w:r>
      <w:r w:rsidRPr="0084010E">
        <w:rPr>
          <w:rFonts w:ascii="Times New Roman" w:eastAsia="Times New Roman" w:hAnsi="Times New Roman" w:cs="Times New Roman"/>
          <w:sz w:val="24"/>
          <w:szCs w:val="24"/>
          <w:lang w:eastAsia="ru-RU"/>
        </w:rPr>
        <w:t>1 (на выполнение самостоятельного</w:t>
      </w:r>
      <w:r w:rsidR="00043726" w:rsidRPr="0084010E">
        <w:rPr>
          <w:rFonts w:ascii="Times New Roman" w:eastAsia="Times New Roman" w:hAnsi="Times New Roman" w:cs="Times New Roman"/>
          <w:sz w:val="24"/>
          <w:szCs w:val="24"/>
          <w:lang w:eastAsia="ru-RU"/>
        </w:rPr>
        <w:t xml:space="preserve"> задания) </w:t>
      </w:r>
    </w:p>
    <w:p w:rsidR="0084010E" w:rsidRPr="0084010E" w:rsidRDefault="0084010E" w:rsidP="0084010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4010E">
        <w:rPr>
          <w:rFonts w:ascii="Times New Roman" w:eastAsia="Times New Roman" w:hAnsi="Times New Roman" w:cs="Times New Roman"/>
          <w:sz w:val="24"/>
          <w:szCs w:val="24"/>
          <w:lang w:eastAsia="ru-RU"/>
        </w:rPr>
        <w:t xml:space="preserve">Задание  № 2 (на выполнение самостоятельного задания) </w:t>
      </w:r>
    </w:p>
    <w:p w:rsidR="00043726" w:rsidRPr="0084010E" w:rsidRDefault="00043726" w:rsidP="000942F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4010E">
        <w:rPr>
          <w:rFonts w:ascii="Times New Roman" w:eastAsia="Times New Roman" w:hAnsi="Times New Roman" w:cs="Times New Roman"/>
          <w:sz w:val="24"/>
          <w:szCs w:val="24"/>
          <w:lang w:eastAsia="ru-RU"/>
        </w:rPr>
        <w:t>- Мини плакаты (500, 1000, 5000 рублей образца 1997 года модификация 2010 года)</w:t>
      </w:r>
    </w:p>
    <w:p w:rsidR="0084010E" w:rsidRPr="0084010E" w:rsidRDefault="0084010E" w:rsidP="000942F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4010E">
        <w:rPr>
          <w:rFonts w:ascii="Times New Roman" w:eastAsia="Times New Roman" w:hAnsi="Times New Roman" w:cs="Times New Roman"/>
          <w:sz w:val="24"/>
          <w:szCs w:val="24"/>
          <w:lang w:eastAsia="ru-RU"/>
        </w:rPr>
        <w:t>- денежные купюры номиналом (50, 100, 200, 500, 1000, 2000, 5000)</w:t>
      </w:r>
    </w:p>
    <w:p w:rsidR="00043726" w:rsidRPr="0084010E" w:rsidRDefault="00043726" w:rsidP="000942F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4010E">
        <w:rPr>
          <w:rFonts w:ascii="Times New Roman" w:eastAsia="Times New Roman" w:hAnsi="Times New Roman" w:cs="Times New Roman"/>
          <w:sz w:val="24"/>
          <w:szCs w:val="24"/>
          <w:lang w:eastAsia="ru-RU"/>
        </w:rPr>
        <w:t xml:space="preserve">- Карты контроля </w:t>
      </w: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84010E" w:rsidRDefault="0084010E"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sectPr w:rsidR="0084010E" w:rsidSect="000C36E2">
          <w:footerReference w:type="default" r:id="rId8"/>
          <w:pgSz w:w="11906" w:h="16838"/>
          <w:pgMar w:top="1134" w:right="850" w:bottom="1134" w:left="1701" w:header="708" w:footer="708" w:gutter="0"/>
          <w:cols w:space="720"/>
          <w:titlePg/>
          <w:docGrid w:linePitch="299"/>
        </w:sectPr>
      </w:pPr>
    </w:p>
    <w:p w:rsidR="008F3AE7" w:rsidRPr="00D80645" w:rsidRDefault="00F31E7A" w:rsidP="008F3AE7">
      <w:pPr>
        <w:shd w:val="clear" w:color="auto" w:fill="FFFFFF"/>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СТРУКТУРА</w:t>
      </w:r>
      <w:r w:rsidR="008F3AE7" w:rsidRPr="00D80645">
        <w:rPr>
          <w:rFonts w:ascii="Times New Roman" w:eastAsia="Times New Roman" w:hAnsi="Times New Roman" w:cs="Times New Roman"/>
          <w:b/>
          <w:sz w:val="24"/>
          <w:szCs w:val="24"/>
          <w:lang w:eastAsia="ru-RU"/>
        </w:rPr>
        <w:t xml:space="preserve"> УЧЕБНОГО ЗАНЯТИЯ</w:t>
      </w:r>
    </w:p>
    <w:tbl>
      <w:tblPr>
        <w:tblStyle w:val="a8"/>
        <w:tblW w:w="0" w:type="auto"/>
        <w:tblLayout w:type="fixed"/>
        <w:tblLook w:val="04A0"/>
      </w:tblPr>
      <w:tblGrid>
        <w:gridCol w:w="2376"/>
        <w:gridCol w:w="3261"/>
        <w:gridCol w:w="3260"/>
        <w:gridCol w:w="1843"/>
        <w:gridCol w:w="1842"/>
        <w:gridCol w:w="1985"/>
      </w:tblGrid>
      <w:tr w:rsidR="008F3AE7" w:rsidRPr="00D80645" w:rsidTr="000C36E2">
        <w:tc>
          <w:tcPr>
            <w:tcW w:w="2376"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Основное содержание учебного материала</w:t>
            </w:r>
          </w:p>
        </w:tc>
        <w:tc>
          <w:tcPr>
            <w:tcW w:w="3261" w:type="dxa"/>
          </w:tcPr>
          <w:p w:rsidR="008F3AE7" w:rsidRPr="00D80645" w:rsidRDefault="008F3AE7" w:rsidP="000C36E2">
            <w:pPr>
              <w:spacing w:line="240" w:lineRule="atLeast"/>
              <w:contextualSpacing/>
              <w:jc w:val="center"/>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iCs/>
                <w:sz w:val="24"/>
                <w:szCs w:val="24"/>
                <w:lang w:eastAsia="ru-RU"/>
              </w:rPr>
              <w:t>Деятельность преподавателя</w:t>
            </w:r>
          </w:p>
        </w:tc>
        <w:tc>
          <w:tcPr>
            <w:tcW w:w="3260" w:type="dxa"/>
          </w:tcPr>
          <w:p w:rsidR="008F3AE7" w:rsidRPr="00D80645" w:rsidRDefault="008F3AE7" w:rsidP="000C36E2">
            <w:pPr>
              <w:spacing w:line="240" w:lineRule="atLeast"/>
              <w:contextualSpacing/>
              <w:jc w:val="center"/>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iCs/>
                <w:sz w:val="24"/>
                <w:szCs w:val="24"/>
                <w:lang w:eastAsia="ru-RU"/>
              </w:rPr>
              <w:t xml:space="preserve">Деятельность </w:t>
            </w:r>
            <w:proofErr w:type="gramStart"/>
            <w:r w:rsidRPr="00D80645">
              <w:rPr>
                <w:rFonts w:ascii="Times New Roman" w:eastAsia="Times New Roman" w:hAnsi="Times New Roman" w:cs="Times New Roman"/>
                <w:b/>
                <w:iCs/>
                <w:sz w:val="24"/>
                <w:szCs w:val="24"/>
                <w:lang w:eastAsia="ru-RU"/>
              </w:rPr>
              <w:t>обучающихся</w:t>
            </w:r>
            <w:proofErr w:type="gramEnd"/>
          </w:p>
        </w:tc>
        <w:tc>
          <w:tcPr>
            <w:tcW w:w="1843" w:type="dxa"/>
          </w:tcPr>
          <w:p w:rsidR="008F3AE7" w:rsidRPr="00D80645" w:rsidRDefault="008F3AE7" w:rsidP="000C36E2">
            <w:pPr>
              <w:spacing w:line="240" w:lineRule="atLeast"/>
              <w:contextualSpacing/>
              <w:jc w:val="center"/>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Метод деятельности</w:t>
            </w:r>
          </w:p>
        </w:tc>
        <w:tc>
          <w:tcPr>
            <w:tcW w:w="1842" w:type="dxa"/>
          </w:tcPr>
          <w:p w:rsidR="008F3AE7" w:rsidRPr="00D80645" w:rsidRDefault="008F3AE7" w:rsidP="000C36E2">
            <w:pPr>
              <w:spacing w:line="240" w:lineRule="atLeast"/>
              <w:contextualSpacing/>
              <w:jc w:val="center"/>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Средства</w:t>
            </w:r>
          </w:p>
        </w:tc>
        <w:tc>
          <w:tcPr>
            <w:tcW w:w="1985" w:type="dxa"/>
          </w:tcPr>
          <w:p w:rsidR="008F3AE7" w:rsidRPr="00D80645" w:rsidRDefault="008F3AE7" w:rsidP="000C36E2">
            <w:pPr>
              <w:spacing w:line="240" w:lineRule="atLeast"/>
              <w:contextualSpacing/>
              <w:jc w:val="center"/>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Формы деятельности</w:t>
            </w:r>
          </w:p>
        </w:tc>
      </w:tr>
      <w:tr w:rsidR="008F3AE7" w:rsidRPr="00D80645" w:rsidTr="000C36E2">
        <w:tc>
          <w:tcPr>
            <w:tcW w:w="14567" w:type="dxa"/>
            <w:gridSpan w:val="6"/>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1.Организация начало занятия</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3 мин</w:t>
            </w:r>
          </w:p>
        </w:tc>
      </w:tr>
      <w:tr w:rsidR="008F3AE7" w:rsidRPr="00D80645" w:rsidTr="000C36E2">
        <w:tc>
          <w:tcPr>
            <w:tcW w:w="2376" w:type="dxa"/>
          </w:tcPr>
          <w:p w:rsidR="008F3AE7" w:rsidRPr="00D80645" w:rsidRDefault="008F3AE7" w:rsidP="000C36E2">
            <w:pPr>
              <w:spacing w:line="240" w:lineRule="atLeast"/>
              <w:jc w:val="both"/>
              <w:rPr>
                <w:rFonts w:ascii="Times New Roman" w:eastAsia="Times New Roman" w:hAnsi="Times New Roman" w:cs="Times New Roman"/>
                <w:b/>
                <w:sz w:val="24"/>
                <w:szCs w:val="24"/>
                <w:lang w:eastAsia="ru-RU"/>
              </w:rPr>
            </w:pPr>
          </w:p>
        </w:tc>
        <w:tc>
          <w:tcPr>
            <w:tcW w:w="3261" w:type="dxa"/>
          </w:tcPr>
          <w:p w:rsidR="008F3AE7" w:rsidRPr="00D80645" w:rsidRDefault="008F3AE7" w:rsidP="000C36E2">
            <w:pPr>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 xml:space="preserve">Приветствие, проверка готовности к занятию. Проверка присутствующих. </w:t>
            </w:r>
          </w:p>
          <w:p w:rsidR="008F3AE7" w:rsidRPr="00D80645" w:rsidRDefault="008F3AE7" w:rsidP="000C36E2">
            <w:pPr>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 xml:space="preserve">Предлагает </w:t>
            </w:r>
            <w:proofErr w:type="gramStart"/>
            <w:r w:rsidRPr="00D80645">
              <w:rPr>
                <w:rFonts w:ascii="Times New Roman" w:eastAsia="Times New Roman" w:hAnsi="Times New Roman" w:cs="Times New Roman"/>
                <w:sz w:val="24"/>
                <w:szCs w:val="24"/>
                <w:lang w:eastAsia="ru-RU"/>
              </w:rPr>
              <w:t>обучающимся</w:t>
            </w:r>
            <w:proofErr w:type="gramEnd"/>
            <w:r w:rsidRPr="00D80645">
              <w:rPr>
                <w:rFonts w:ascii="Times New Roman" w:eastAsia="Times New Roman" w:hAnsi="Times New Roman" w:cs="Times New Roman"/>
                <w:sz w:val="24"/>
                <w:szCs w:val="24"/>
                <w:lang w:eastAsia="ru-RU"/>
              </w:rPr>
              <w:t xml:space="preserve"> разделиться на 2 группы</w:t>
            </w: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Готовятся к работе на занятии</w:t>
            </w:r>
            <w:proofErr w:type="gramStart"/>
            <w:r w:rsidRPr="00D80645">
              <w:rPr>
                <w:rFonts w:ascii="Times New Roman" w:eastAsia="Times New Roman" w:hAnsi="Times New Roman" w:cs="Times New Roman"/>
                <w:sz w:val="24"/>
                <w:szCs w:val="24"/>
                <w:lang w:eastAsia="ru-RU"/>
              </w:rPr>
              <w:t>.</w:t>
            </w:r>
            <w:proofErr w:type="gramEnd"/>
            <w:r w:rsidRPr="00D80645">
              <w:rPr>
                <w:rFonts w:ascii="Times New Roman" w:eastAsia="Times New Roman" w:hAnsi="Times New Roman" w:cs="Times New Roman"/>
                <w:sz w:val="24"/>
                <w:szCs w:val="24"/>
                <w:lang w:eastAsia="ru-RU"/>
              </w:rPr>
              <w:t xml:space="preserve"> </w:t>
            </w:r>
            <w:proofErr w:type="gramStart"/>
            <w:r w:rsidRPr="00D80645">
              <w:rPr>
                <w:rFonts w:ascii="Times New Roman" w:eastAsia="Times New Roman" w:hAnsi="Times New Roman" w:cs="Times New Roman"/>
                <w:sz w:val="24"/>
                <w:szCs w:val="24"/>
                <w:lang w:eastAsia="ru-RU"/>
              </w:rPr>
              <w:t>с</w:t>
            </w:r>
            <w:proofErr w:type="gramEnd"/>
            <w:r w:rsidRPr="00D80645">
              <w:rPr>
                <w:rFonts w:ascii="Times New Roman" w:eastAsia="Times New Roman" w:hAnsi="Times New Roman" w:cs="Times New Roman"/>
                <w:sz w:val="24"/>
                <w:szCs w:val="24"/>
                <w:lang w:eastAsia="ru-RU"/>
              </w:rPr>
              <w:t>таросту назвать отсутствующих в группе.</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Делятся на подгруппы</w:t>
            </w:r>
          </w:p>
        </w:tc>
        <w:tc>
          <w:tcPr>
            <w:tcW w:w="1843" w:type="dxa"/>
          </w:tcPr>
          <w:p w:rsidR="008F3AE7" w:rsidRPr="00D80645" w:rsidRDefault="008F3AE7" w:rsidP="000C36E2">
            <w:pPr>
              <w:spacing w:line="360" w:lineRule="auto"/>
              <w:contextualSpacing/>
              <w:jc w:val="center"/>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Словесный</w:t>
            </w:r>
          </w:p>
        </w:tc>
        <w:tc>
          <w:tcPr>
            <w:tcW w:w="1842" w:type="dxa"/>
          </w:tcPr>
          <w:p w:rsidR="008F3AE7" w:rsidRPr="00D80645" w:rsidRDefault="008F3AE7" w:rsidP="000C36E2">
            <w:pPr>
              <w:spacing w:line="360" w:lineRule="auto"/>
              <w:contextualSpacing/>
              <w:jc w:val="center"/>
              <w:rPr>
                <w:rFonts w:ascii="Times New Roman" w:eastAsia="Times New Roman" w:hAnsi="Times New Roman" w:cs="Times New Roman"/>
                <w:b/>
                <w:sz w:val="24"/>
                <w:szCs w:val="24"/>
                <w:lang w:eastAsia="ru-RU"/>
              </w:rPr>
            </w:pPr>
          </w:p>
        </w:tc>
        <w:tc>
          <w:tcPr>
            <w:tcW w:w="1985"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Фронтальная</w:t>
            </w:r>
          </w:p>
        </w:tc>
      </w:tr>
      <w:tr w:rsidR="008F3AE7" w:rsidRPr="00D80645" w:rsidTr="000C36E2">
        <w:tc>
          <w:tcPr>
            <w:tcW w:w="14567" w:type="dxa"/>
            <w:gridSpan w:val="6"/>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b/>
                <w:sz w:val="24"/>
                <w:szCs w:val="24"/>
                <w:lang w:eastAsia="ru-RU"/>
              </w:rPr>
              <w:t>2. Подготовка к основному этапу занятия.</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5 мин</w:t>
            </w:r>
          </w:p>
        </w:tc>
      </w:tr>
      <w:tr w:rsidR="008F3AE7" w:rsidRPr="00D80645" w:rsidTr="000C36E2">
        <w:tc>
          <w:tcPr>
            <w:tcW w:w="2376"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Мотивация учебной деятельности</w:t>
            </w:r>
          </w:p>
        </w:tc>
        <w:tc>
          <w:tcPr>
            <w:tcW w:w="3261"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 xml:space="preserve">Определяет тему и цель занятия, которая отражена на слайде. </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proofErr w:type="gramStart"/>
            <w:r w:rsidRPr="00D80645">
              <w:rPr>
                <w:rFonts w:ascii="Times New Roman" w:eastAsia="Times New Roman" w:hAnsi="Times New Roman" w:cs="Times New Roman"/>
                <w:sz w:val="24"/>
                <w:szCs w:val="24"/>
                <w:lang w:eastAsia="ru-RU"/>
              </w:rPr>
              <w:t>Предлагает</w:t>
            </w:r>
            <w:proofErr w:type="gramEnd"/>
            <w:r w:rsidRPr="00D80645">
              <w:rPr>
                <w:rFonts w:ascii="Times New Roman" w:eastAsia="Times New Roman" w:hAnsi="Times New Roman" w:cs="Times New Roman"/>
                <w:sz w:val="24"/>
                <w:szCs w:val="24"/>
                <w:lang w:eastAsia="ru-RU"/>
              </w:rPr>
              <w:t xml:space="preserve"> какие вопросы нам надо рассмотреть в рамках данной темы.</w:t>
            </w: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Записывают тему занятия в рабочей тетради. Каждый определяет для себя цель, которую необходимо достигнуть в ходе занятия.</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 xml:space="preserve"> Отвечают на вопросы</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Словесный</w:t>
            </w:r>
          </w:p>
        </w:tc>
        <w:tc>
          <w:tcPr>
            <w:tcW w:w="1842"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ПК, видео – проектор, Мультимедийная презентация</w:t>
            </w:r>
          </w:p>
        </w:tc>
        <w:tc>
          <w:tcPr>
            <w:tcW w:w="1985"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Фронтальная</w:t>
            </w:r>
          </w:p>
        </w:tc>
      </w:tr>
      <w:tr w:rsidR="008F3AE7" w:rsidRPr="00D80645" w:rsidTr="000C36E2">
        <w:tc>
          <w:tcPr>
            <w:tcW w:w="14567" w:type="dxa"/>
            <w:gridSpan w:val="6"/>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3.Актуализация знаний обучающихся</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2 мин</w:t>
            </w:r>
          </w:p>
        </w:tc>
      </w:tr>
      <w:tr w:rsidR="008F3AE7" w:rsidRPr="00D80645" w:rsidTr="000C36E2">
        <w:trPr>
          <w:trHeight w:val="1518"/>
        </w:trPr>
        <w:tc>
          <w:tcPr>
            <w:tcW w:w="2376" w:type="dxa"/>
          </w:tcPr>
          <w:p w:rsidR="008F3AE7" w:rsidRPr="00D80645" w:rsidRDefault="008F3AE7" w:rsidP="000C36E2">
            <w:pPr>
              <w:shd w:val="clear" w:color="auto" w:fill="FFFFFF" w:themeFill="background1"/>
              <w:spacing w:line="240" w:lineRule="atLeast"/>
              <w:rPr>
                <w:rFonts w:ascii="Times New Roman" w:eastAsia="Times New Roman" w:hAnsi="Times New Roman" w:cs="Times New Roman"/>
                <w:bCs/>
                <w:sz w:val="24"/>
                <w:szCs w:val="24"/>
                <w:lang w:eastAsia="ru-RU"/>
              </w:rPr>
            </w:pPr>
            <w:r w:rsidRPr="00D80645">
              <w:rPr>
                <w:rFonts w:ascii="Times New Roman" w:eastAsia="Times New Roman" w:hAnsi="Times New Roman" w:cs="Times New Roman"/>
                <w:sz w:val="24"/>
                <w:szCs w:val="24"/>
                <w:lang w:eastAsia="ru-RU"/>
              </w:rPr>
              <w:t xml:space="preserve">Доклад </w:t>
            </w:r>
            <w:r w:rsidRPr="00D80645">
              <w:rPr>
                <w:rFonts w:ascii="Times New Roman" w:eastAsia="Times New Roman" w:hAnsi="Times New Roman" w:cs="Times New Roman"/>
                <w:bCs/>
                <w:sz w:val="24"/>
                <w:szCs w:val="24"/>
                <w:lang w:eastAsia="ru-RU"/>
              </w:rPr>
              <w:t xml:space="preserve"> </w:t>
            </w:r>
            <w:proofErr w:type="gramStart"/>
            <w:r w:rsidRPr="00D80645">
              <w:rPr>
                <w:rFonts w:ascii="Times New Roman" w:eastAsia="Times New Roman" w:hAnsi="Times New Roman" w:cs="Times New Roman"/>
                <w:bCs/>
                <w:sz w:val="24"/>
                <w:szCs w:val="24"/>
                <w:lang w:eastAsia="ru-RU"/>
              </w:rPr>
              <w:t>обучающихся</w:t>
            </w:r>
            <w:proofErr w:type="gramEnd"/>
            <w:r w:rsidRPr="00D80645">
              <w:rPr>
                <w:rFonts w:ascii="Times New Roman" w:eastAsia="Times New Roman" w:hAnsi="Times New Roman" w:cs="Times New Roman"/>
                <w:bCs/>
                <w:sz w:val="24"/>
                <w:szCs w:val="24"/>
                <w:lang w:eastAsia="ru-RU"/>
              </w:rPr>
              <w:t>.</w:t>
            </w:r>
          </w:p>
          <w:p w:rsidR="008F3AE7" w:rsidRPr="00D80645" w:rsidRDefault="008F3AE7" w:rsidP="000C36E2">
            <w:pPr>
              <w:spacing w:line="240" w:lineRule="atLeast"/>
              <w:rPr>
                <w:rFonts w:ascii="Times New Roman" w:eastAsia="Times New Roman" w:hAnsi="Times New Roman" w:cs="Times New Roman"/>
                <w:bCs/>
                <w:i/>
                <w:sz w:val="24"/>
                <w:szCs w:val="24"/>
                <w:lang w:eastAsia="ru-RU"/>
              </w:rPr>
            </w:pPr>
            <w:r w:rsidRPr="00D80645">
              <w:rPr>
                <w:rFonts w:ascii="Times New Roman" w:eastAsia="Times New Roman" w:hAnsi="Times New Roman" w:cs="Times New Roman"/>
                <w:bCs/>
                <w:i/>
                <w:sz w:val="24"/>
                <w:szCs w:val="24"/>
                <w:lang w:eastAsia="ru-RU"/>
              </w:rPr>
              <w:t>«История возникновения денег».</w:t>
            </w:r>
          </w:p>
        </w:tc>
        <w:tc>
          <w:tcPr>
            <w:tcW w:w="3261"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Объясняет новый материал</w:t>
            </w: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Внимательно слушают преподавателя</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Внимательно слушают докладчика</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tc>
        <w:tc>
          <w:tcPr>
            <w:tcW w:w="1843"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Словесный</w:t>
            </w:r>
          </w:p>
        </w:tc>
        <w:tc>
          <w:tcPr>
            <w:tcW w:w="1842"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p>
        </w:tc>
        <w:tc>
          <w:tcPr>
            <w:tcW w:w="1985"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Фронтальная</w:t>
            </w:r>
          </w:p>
        </w:tc>
      </w:tr>
      <w:tr w:rsidR="008F3AE7" w:rsidRPr="00D80645" w:rsidTr="000C36E2">
        <w:tc>
          <w:tcPr>
            <w:tcW w:w="14567" w:type="dxa"/>
            <w:gridSpan w:val="6"/>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4. Первичное усвоение новых знаний</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15 мин</w:t>
            </w:r>
          </w:p>
        </w:tc>
      </w:tr>
      <w:tr w:rsidR="008F3AE7" w:rsidRPr="00D80645" w:rsidTr="000C36E2">
        <w:tc>
          <w:tcPr>
            <w:tcW w:w="2376" w:type="dxa"/>
          </w:tcPr>
          <w:p w:rsidR="008F3AE7" w:rsidRPr="00D80645" w:rsidRDefault="008F3AE7" w:rsidP="000C36E2">
            <w:pPr>
              <w:shd w:val="clear" w:color="auto" w:fill="FFFFFF"/>
              <w:spacing w:line="240" w:lineRule="atLeast"/>
              <w:rPr>
                <w:rFonts w:ascii="Times New Roman" w:eastAsia="Times New Roman" w:hAnsi="Times New Roman" w:cs="Times New Roman"/>
                <w:bCs/>
                <w:sz w:val="24"/>
                <w:szCs w:val="24"/>
                <w:lang w:eastAsia="ru-RU"/>
              </w:rPr>
            </w:pPr>
            <w:r w:rsidRPr="00D80645">
              <w:rPr>
                <w:rFonts w:ascii="Times New Roman" w:eastAsia="Times New Roman" w:hAnsi="Times New Roman" w:cs="Times New Roman"/>
                <w:bCs/>
                <w:sz w:val="24"/>
                <w:szCs w:val="24"/>
                <w:lang w:eastAsia="ru-RU"/>
              </w:rPr>
              <w:t>4.1. Вопрос обучающимся</w:t>
            </w:r>
            <w:proofErr w:type="gramStart"/>
            <w:r w:rsidRPr="00D80645">
              <w:rPr>
                <w:rFonts w:ascii="Times New Roman" w:eastAsia="Times New Roman" w:hAnsi="Times New Roman" w:cs="Times New Roman"/>
                <w:bCs/>
                <w:sz w:val="24"/>
                <w:szCs w:val="24"/>
                <w:lang w:eastAsia="ru-RU"/>
              </w:rPr>
              <w:t xml:space="preserve"> :</w:t>
            </w:r>
            <w:proofErr w:type="gramEnd"/>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lastRenderedPageBreak/>
              <w:t>Что такое деньги? (Слайд № 3)</w:t>
            </w:r>
          </w:p>
          <w:p w:rsidR="008F3AE7" w:rsidRPr="00EE6801" w:rsidRDefault="008F3AE7" w:rsidP="000C36E2">
            <w:pPr>
              <w:shd w:val="clear" w:color="auto" w:fill="FFFFFF"/>
              <w:spacing w:line="240" w:lineRule="atLeast"/>
              <w:rPr>
                <w:rFonts w:ascii="Times New Roman" w:eastAsia="Times New Roman" w:hAnsi="Times New Roman" w:cs="Times New Roman"/>
                <w:bCs/>
                <w:sz w:val="24"/>
                <w:szCs w:val="24"/>
                <w:lang w:eastAsia="ru-RU"/>
              </w:rPr>
            </w:pPr>
            <w:r w:rsidRPr="00D80645">
              <w:rPr>
                <w:rFonts w:ascii="Times New Roman" w:eastAsia="Times New Roman" w:hAnsi="Times New Roman" w:cs="Times New Roman"/>
                <w:bCs/>
                <w:sz w:val="24"/>
                <w:szCs w:val="24"/>
                <w:lang w:eastAsia="ru-RU"/>
              </w:rPr>
              <w:t xml:space="preserve">4.2.Подробные признаки подлинных банкнот Банка России </w:t>
            </w:r>
            <w:r w:rsidRPr="00D80645">
              <w:rPr>
                <w:rFonts w:ascii="Times New Roman" w:eastAsia="Times New Roman" w:hAnsi="Times New Roman" w:cs="Times New Roman"/>
                <w:bCs/>
                <w:i/>
                <w:sz w:val="24"/>
                <w:szCs w:val="24"/>
                <w:lang w:eastAsia="ru-RU"/>
              </w:rPr>
              <w:t xml:space="preserve">(с </w:t>
            </w:r>
            <w:proofErr w:type="spellStart"/>
            <w:r w:rsidRPr="00D80645">
              <w:rPr>
                <w:rFonts w:ascii="Times New Roman" w:eastAsia="Times New Roman" w:hAnsi="Times New Roman" w:cs="Times New Roman"/>
                <w:bCs/>
                <w:i/>
                <w:sz w:val="24"/>
                <w:szCs w:val="24"/>
                <w:lang w:eastAsia="ru-RU"/>
              </w:rPr>
              <w:t>использованиеем</w:t>
            </w:r>
            <w:proofErr w:type="spellEnd"/>
            <w:r w:rsidRPr="00D80645">
              <w:rPr>
                <w:rFonts w:ascii="Times New Roman" w:eastAsia="Times New Roman" w:hAnsi="Times New Roman" w:cs="Times New Roman"/>
                <w:bCs/>
                <w:i/>
                <w:sz w:val="24"/>
                <w:szCs w:val="24"/>
                <w:lang w:eastAsia="ru-RU"/>
              </w:rPr>
              <w:t xml:space="preserve"> презентации</w:t>
            </w:r>
            <w:r>
              <w:rPr>
                <w:rFonts w:ascii="Times New Roman" w:eastAsia="Times New Roman" w:hAnsi="Times New Roman" w:cs="Times New Roman"/>
                <w:bCs/>
                <w:i/>
                <w:sz w:val="24"/>
                <w:szCs w:val="24"/>
                <w:lang w:eastAsia="ru-RU"/>
              </w:rPr>
              <w:t xml:space="preserve"> и видеоматериала</w:t>
            </w:r>
            <w:r w:rsidRPr="00D80645">
              <w:rPr>
                <w:rFonts w:ascii="Times New Roman" w:eastAsia="Times New Roman" w:hAnsi="Times New Roman" w:cs="Times New Roman"/>
                <w:bCs/>
                <w:sz w:val="24"/>
                <w:szCs w:val="24"/>
                <w:lang w:eastAsia="ru-RU"/>
              </w:rPr>
              <w:t>)</w:t>
            </w:r>
          </w:p>
        </w:tc>
        <w:tc>
          <w:tcPr>
            <w:tcW w:w="3261"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p>
          <w:p w:rsidR="008F3AE7" w:rsidRDefault="008F3AE7" w:rsidP="008F3AE7">
            <w:pPr>
              <w:contextualSpacing/>
              <w:rPr>
                <w:rFonts w:ascii="Times New Roman" w:eastAsia="Times New Roman" w:hAnsi="Times New Roman" w:cs="Times New Roman"/>
                <w:b/>
                <w:sz w:val="24"/>
                <w:szCs w:val="24"/>
                <w:lang w:eastAsia="ru-RU"/>
              </w:rPr>
            </w:pPr>
          </w:p>
          <w:p w:rsidR="008F3AE7" w:rsidRDefault="008F3AE7" w:rsidP="008F3AE7">
            <w:pPr>
              <w:contextualSpacing/>
              <w:rPr>
                <w:rFonts w:ascii="Times New Roman" w:eastAsia="Times New Roman" w:hAnsi="Times New Roman" w:cs="Times New Roman"/>
                <w:b/>
                <w:sz w:val="24"/>
                <w:szCs w:val="24"/>
                <w:lang w:eastAsia="ru-RU"/>
              </w:rPr>
            </w:pPr>
          </w:p>
          <w:p w:rsidR="008F3AE7" w:rsidRPr="00D80645" w:rsidRDefault="008F3AE7" w:rsidP="008F3AE7">
            <w:pPr>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Демонстрирует</w:t>
            </w:r>
            <w:r>
              <w:rPr>
                <w:rFonts w:ascii="Times New Roman" w:eastAsia="Times New Roman" w:hAnsi="Times New Roman" w:cs="Times New Roman"/>
                <w:b/>
                <w:sz w:val="24"/>
                <w:szCs w:val="24"/>
                <w:lang w:eastAsia="ru-RU"/>
              </w:rPr>
              <w:t xml:space="preserve"> видеоматериал «</w:t>
            </w:r>
            <w:r w:rsidRPr="00D80645">
              <w:rPr>
                <w:rFonts w:ascii="Times New Roman" w:eastAsia="Times New Roman" w:hAnsi="Times New Roman" w:cs="Times New Roman"/>
                <w:bCs/>
                <w:sz w:val="24"/>
                <w:szCs w:val="24"/>
                <w:lang w:eastAsia="ru-RU"/>
              </w:rPr>
              <w:t>признаки подлинности банкнот</w:t>
            </w:r>
            <w:r>
              <w:rPr>
                <w:rFonts w:ascii="Times New Roman" w:eastAsia="Times New Roman" w:hAnsi="Times New Roman" w:cs="Times New Roman"/>
                <w:bCs/>
                <w:sz w:val="24"/>
                <w:szCs w:val="24"/>
                <w:lang w:eastAsia="ru-RU"/>
              </w:rPr>
              <w:t>»</w:t>
            </w:r>
          </w:p>
          <w:p w:rsidR="008F3AE7" w:rsidRDefault="008F3AE7" w:rsidP="000C36E2">
            <w:pPr>
              <w:spacing w:line="240" w:lineRule="atLeast"/>
              <w:contextualSpacing/>
              <w:rPr>
                <w:rFonts w:ascii="Times New Roman" w:eastAsia="Times New Roman" w:hAnsi="Times New Roman" w:cs="Times New Roman"/>
                <w:b/>
                <w:sz w:val="24"/>
                <w:szCs w:val="24"/>
                <w:lang w:eastAsia="ru-RU"/>
              </w:rPr>
            </w:pPr>
          </w:p>
          <w:p w:rsidR="008F3AE7" w:rsidRDefault="008F3AE7" w:rsidP="000C36E2">
            <w:pPr>
              <w:spacing w:line="240" w:lineRule="atLeast"/>
              <w:contextualSpacing/>
              <w:rPr>
                <w:rFonts w:ascii="Times New Roman" w:hAnsi="Times New Roman" w:cs="Times New Roman"/>
                <w:sz w:val="24"/>
                <w:szCs w:val="24"/>
              </w:rPr>
            </w:pPr>
            <w:r w:rsidRPr="00D80645">
              <w:rPr>
                <w:rFonts w:ascii="Times New Roman" w:eastAsia="Times New Roman" w:hAnsi="Times New Roman" w:cs="Times New Roman"/>
                <w:b/>
                <w:sz w:val="24"/>
                <w:szCs w:val="24"/>
                <w:lang w:eastAsia="ru-RU"/>
              </w:rPr>
              <w:t xml:space="preserve">Демонстрирует презентацию </w:t>
            </w:r>
            <w:r w:rsidRPr="00D80645">
              <w:rPr>
                <w:rFonts w:ascii="Times New Roman" w:hAnsi="Times New Roman" w:cs="Times New Roman"/>
                <w:sz w:val="24"/>
                <w:szCs w:val="24"/>
              </w:rPr>
              <w:t>«Денежные банкноты</w:t>
            </w:r>
            <w:r w:rsidRPr="00D80645">
              <w:rPr>
                <w:rFonts w:ascii="Times New Roman" w:eastAsia="Times New Roman" w:hAnsi="Times New Roman" w:cs="Times New Roman"/>
                <w:bCs/>
                <w:sz w:val="24"/>
                <w:szCs w:val="24"/>
                <w:lang w:eastAsia="ru-RU"/>
              </w:rPr>
              <w:t xml:space="preserve"> и признаки подлинности банкнот Банка России</w:t>
            </w:r>
            <w:r w:rsidRPr="00D80645">
              <w:rPr>
                <w:rFonts w:ascii="Times New Roman" w:hAnsi="Times New Roman" w:cs="Times New Roman"/>
                <w:sz w:val="24"/>
                <w:szCs w:val="24"/>
              </w:rPr>
              <w:t>»</w:t>
            </w:r>
          </w:p>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lastRenderedPageBreak/>
              <w:t xml:space="preserve">Отвечают на вопрос и конспектируют  в рабочей </w:t>
            </w:r>
            <w:r w:rsidRPr="00D80645">
              <w:rPr>
                <w:rFonts w:ascii="Times New Roman" w:eastAsia="Times New Roman" w:hAnsi="Times New Roman" w:cs="Times New Roman"/>
                <w:sz w:val="24"/>
                <w:szCs w:val="24"/>
                <w:lang w:eastAsia="ru-RU"/>
              </w:rPr>
              <w:lastRenderedPageBreak/>
              <w:t>тетради определение денег.</w:t>
            </w:r>
          </w:p>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Основные моменты конспектируют в рабочих тетрадях</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lastRenderedPageBreak/>
              <w:t>Словесный</w:t>
            </w: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p>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Наглядный</w:t>
            </w:r>
          </w:p>
        </w:tc>
        <w:tc>
          <w:tcPr>
            <w:tcW w:w="1842" w:type="dxa"/>
          </w:tcPr>
          <w:p w:rsidR="008F3AE7"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lastRenderedPageBreak/>
              <w:t xml:space="preserve">ПК, видео – проектор, </w:t>
            </w: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Мультимедийная презентация</w:t>
            </w:r>
          </w:p>
        </w:tc>
        <w:tc>
          <w:tcPr>
            <w:tcW w:w="1985"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lastRenderedPageBreak/>
              <w:t>Фронтальная</w:t>
            </w:r>
          </w:p>
        </w:tc>
      </w:tr>
      <w:tr w:rsidR="008F3AE7" w:rsidRPr="00D80645" w:rsidTr="000C36E2">
        <w:tc>
          <w:tcPr>
            <w:tcW w:w="2376"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lastRenderedPageBreak/>
              <w:t>5. Первичная проверка понимания.</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5 мин</w:t>
            </w:r>
          </w:p>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5.1</w:t>
            </w:r>
            <w:r w:rsidRPr="00D80645">
              <w:rPr>
                <w:rFonts w:ascii="Times New Roman" w:eastAsia="Times New Roman" w:hAnsi="Times New Roman" w:cs="Times New Roman"/>
                <w:b/>
                <w:sz w:val="24"/>
                <w:szCs w:val="24"/>
                <w:lang w:eastAsia="ru-RU"/>
              </w:rPr>
              <w:t xml:space="preserve">. </w:t>
            </w:r>
            <w:r w:rsidRPr="00D80645">
              <w:rPr>
                <w:rFonts w:ascii="Times New Roman" w:eastAsia="Times New Roman" w:hAnsi="Times New Roman" w:cs="Times New Roman"/>
                <w:sz w:val="24"/>
                <w:szCs w:val="24"/>
                <w:lang w:eastAsia="ru-RU"/>
              </w:rPr>
              <w:t>Разгадывания кроссворда «Определение подлинности банкнот банка России»</w:t>
            </w:r>
          </w:p>
        </w:tc>
        <w:tc>
          <w:tcPr>
            <w:tcW w:w="3261"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Раздает кроссворд (приложение №1)</w:t>
            </w: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 xml:space="preserve"> Разгадывают кроссворд «Определение подлинности банкнот банка России»</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Практический</w:t>
            </w:r>
          </w:p>
        </w:tc>
        <w:tc>
          <w:tcPr>
            <w:tcW w:w="1842" w:type="dxa"/>
          </w:tcPr>
          <w:p w:rsidR="008F3AE7" w:rsidRPr="00D80645" w:rsidRDefault="008F3AE7" w:rsidP="000C36E2">
            <w:pPr>
              <w:spacing w:line="240" w:lineRule="exac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Кроссворд «Определение подлинности банкнот банка России»</w:t>
            </w:r>
          </w:p>
        </w:tc>
        <w:tc>
          <w:tcPr>
            <w:tcW w:w="1985"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Групповая</w:t>
            </w:r>
          </w:p>
        </w:tc>
      </w:tr>
      <w:tr w:rsidR="008F3AE7" w:rsidRPr="00D80645" w:rsidTr="000C36E2">
        <w:tc>
          <w:tcPr>
            <w:tcW w:w="14567" w:type="dxa"/>
            <w:gridSpan w:val="6"/>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6. Контроль усвоенных знаний.</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7</w:t>
            </w:r>
            <w:r w:rsidRPr="00B3654A">
              <w:rPr>
                <w:rFonts w:ascii="Times New Roman" w:eastAsia="Times New Roman" w:hAnsi="Times New Roman" w:cs="Times New Roman"/>
                <w:b/>
                <w:i/>
                <w:sz w:val="24"/>
                <w:szCs w:val="24"/>
                <w:lang w:eastAsia="ru-RU"/>
              </w:rPr>
              <w:t xml:space="preserve"> мин</w:t>
            </w:r>
          </w:p>
        </w:tc>
      </w:tr>
      <w:tr w:rsidR="008F3AE7" w:rsidRPr="00D80645" w:rsidTr="000C36E2">
        <w:tc>
          <w:tcPr>
            <w:tcW w:w="2376"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6.1. Проведение тестового контроля</w:t>
            </w:r>
          </w:p>
          <w:p w:rsidR="008F3AE7"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6.2. Подведение итогов тестового контроля</w:t>
            </w:r>
          </w:p>
          <w:p w:rsidR="008F3AE7" w:rsidRPr="00B3654A" w:rsidRDefault="008F3AE7" w:rsidP="000C36E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6.3 </w:t>
            </w:r>
            <w:proofErr w:type="gramStart"/>
            <w:r w:rsidRPr="00B3654A">
              <w:rPr>
                <w:rFonts w:ascii="Times New Roman" w:eastAsia="Times New Roman" w:hAnsi="Times New Roman" w:cs="Times New Roman"/>
                <w:color w:val="000000"/>
                <w:sz w:val="24"/>
                <w:szCs w:val="24"/>
                <w:lang w:eastAsia="ru-RU"/>
              </w:rPr>
              <w:t>Обучающиеся</w:t>
            </w:r>
            <w:proofErr w:type="gramEnd"/>
            <w:r w:rsidRPr="00B3654A">
              <w:rPr>
                <w:rFonts w:ascii="Times New Roman" w:eastAsia="Times New Roman" w:hAnsi="Times New Roman" w:cs="Times New Roman"/>
                <w:color w:val="000000"/>
                <w:sz w:val="24"/>
                <w:szCs w:val="24"/>
                <w:lang w:eastAsia="ru-RU"/>
              </w:rPr>
              <w:t xml:space="preserve"> подгруппами составляют кластер</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tc>
        <w:tc>
          <w:tcPr>
            <w:tcW w:w="3261"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Проводит инструктаж по выполнению тестового задания.</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Приложение № 2,№3</w:t>
            </w:r>
            <w:r w:rsidRPr="00D80645">
              <w:rPr>
                <w:rFonts w:ascii="Times New Roman" w:eastAsia="Times New Roman" w:hAnsi="Times New Roman" w:cs="Times New Roman"/>
                <w:sz w:val="24"/>
                <w:szCs w:val="24"/>
                <w:lang w:eastAsia="ru-RU"/>
              </w:rPr>
              <w:t>)</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Default="008F3AE7" w:rsidP="000C36E2">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тестовое задание</w:t>
            </w: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Сообщает итоги тестового задания</w:t>
            </w: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Слушают преподавателя</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Выполняют тестовое задание</w:t>
            </w: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Кластер</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Практический</w:t>
            </w: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p>
          <w:p w:rsidR="008F3AE7" w:rsidRDefault="008F3AE7" w:rsidP="000C36E2">
            <w:pPr>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Практический</w:t>
            </w:r>
          </w:p>
          <w:p w:rsidR="008F3AE7" w:rsidRDefault="008F3AE7" w:rsidP="000C36E2">
            <w:pPr>
              <w:spacing w:line="360" w:lineRule="auto"/>
              <w:contextualSpacing/>
              <w:rPr>
                <w:rFonts w:ascii="Times New Roman" w:eastAsia="Times New Roman" w:hAnsi="Times New Roman" w:cs="Times New Roman"/>
                <w:sz w:val="24"/>
                <w:szCs w:val="24"/>
                <w:lang w:eastAsia="ru-RU"/>
              </w:rPr>
            </w:pP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Словесный</w:t>
            </w:r>
          </w:p>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p>
        </w:tc>
        <w:tc>
          <w:tcPr>
            <w:tcW w:w="1842"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Задания тестового контроля №2,№3</w:t>
            </w:r>
            <w:r w:rsidRPr="00D80645">
              <w:rPr>
                <w:rFonts w:ascii="Times New Roman" w:eastAsia="Times New Roman" w:hAnsi="Times New Roman" w:cs="Times New Roman"/>
                <w:sz w:val="24"/>
                <w:szCs w:val="24"/>
                <w:lang w:eastAsia="ru-RU"/>
              </w:rPr>
              <w:t>.</w:t>
            </w:r>
          </w:p>
        </w:tc>
        <w:tc>
          <w:tcPr>
            <w:tcW w:w="1985" w:type="dxa"/>
          </w:tcPr>
          <w:p w:rsidR="008F3AE7" w:rsidRPr="00D80645" w:rsidRDefault="008F3AE7" w:rsidP="000C36E2">
            <w:pPr>
              <w:spacing w:line="240" w:lineRule="exac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Индивидуальная</w:t>
            </w: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Групповая</w:t>
            </w: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Default="008F3AE7" w:rsidP="000C36E2">
            <w:pPr>
              <w:spacing w:line="240" w:lineRule="atLeast"/>
              <w:contextualSpacing/>
              <w:rPr>
                <w:rFonts w:ascii="Times New Roman" w:eastAsia="Times New Roman" w:hAnsi="Times New Roman" w:cs="Times New Roman"/>
                <w:sz w:val="24"/>
                <w:szCs w:val="24"/>
                <w:lang w:eastAsia="ru-RU"/>
              </w:rPr>
            </w:pPr>
          </w:p>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Индивидуальная</w:t>
            </w:r>
          </w:p>
        </w:tc>
      </w:tr>
      <w:tr w:rsidR="008F3AE7" w:rsidRPr="00D80645" w:rsidTr="000C36E2">
        <w:tc>
          <w:tcPr>
            <w:tcW w:w="14567" w:type="dxa"/>
            <w:gridSpan w:val="6"/>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bCs/>
                <w:sz w:val="24"/>
                <w:szCs w:val="24"/>
                <w:lang w:eastAsia="ru-RU"/>
              </w:rPr>
              <w:lastRenderedPageBreak/>
              <w:t>7. Заключительный инструктаж</w:t>
            </w:r>
            <w:r>
              <w:rPr>
                <w:rFonts w:ascii="Times New Roman" w:eastAsia="Times New Roman" w:hAnsi="Times New Roman" w:cs="Times New Roman"/>
                <w:b/>
                <w:bCs/>
                <w:sz w:val="24"/>
                <w:szCs w:val="24"/>
                <w:lang w:eastAsia="ru-RU"/>
              </w:rPr>
              <w:t xml:space="preserve"> </w:t>
            </w:r>
            <w:r w:rsidRPr="00B3654A">
              <w:rPr>
                <w:rFonts w:ascii="Times New Roman" w:eastAsia="Times New Roman" w:hAnsi="Times New Roman" w:cs="Times New Roman"/>
                <w:b/>
                <w:bCs/>
                <w:i/>
                <w:sz w:val="24"/>
                <w:szCs w:val="24"/>
                <w:lang w:eastAsia="ru-RU"/>
              </w:rPr>
              <w:t>5 мин</w:t>
            </w:r>
          </w:p>
        </w:tc>
      </w:tr>
      <w:tr w:rsidR="008F3AE7" w:rsidRPr="00D80645" w:rsidTr="000C36E2">
        <w:tc>
          <w:tcPr>
            <w:tcW w:w="2376"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7.1 Подведение итогов занятия</w:t>
            </w:r>
          </w:p>
        </w:tc>
        <w:tc>
          <w:tcPr>
            <w:tcW w:w="3261" w:type="dxa"/>
          </w:tcPr>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7.1.Сообщение о достижении цели урока.</w:t>
            </w:r>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7.2. Подведение итогов и анализ работ обучающихся.</w:t>
            </w:r>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7.3. Разбор типичных ошибок.</w:t>
            </w:r>
          </w:p>
          <w:p w:rsidR="008F3AE7"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7.4. Сообщение оценок.</w:t>
            </w:r>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5</w:t>
            </w:r>
          </w:p>
        </w:tc>
        <w:tc>
          <w:tcPr>
            <w:tcW w:w="3260"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Получают информацию о результатах работы</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Словесный</w:t>
            </w:r>
          </w:p>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p>
        </w:tc>
        <w:tc>
          <w:tcPr>
            <w:tcW w:w="1842"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p>
        </w:tc>
        <w:tc>
          <w:tcPr>
            <w:tcW w:w="1985"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Фронтальная</w:t>
            </w:r>
          </w:p>
        </w:tc>
      </w:tr>
      <w:tr w:rsidR="008F3AE7" w:rsidRPr="00D80645" w:rsidTr="000C36E2">
        <w:tc>
          <w:tcPr>
            <w:tcW w:w="14567" w:type="dxa"/>
            <w:gridSpan w:val="6"/>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8. Информация о домашнем задании</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1 мин</w:t>
            </w:r>
          </w:p>
        </w:tc>
      </w:tr>
      <w:tr w:rsidR="008F3AE7" w:rsidRPr="00D80645" w:rsidTr="000C36E2">
        <w:tc>
          <w:tcPr>
            <w:tcW w:w="2376" w:type="dxa"/>
          </w:tcPr>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p>
        </w:tc>
        <w:tc>
          <w:tcPr>
            <w:tcW w:w="3261" w:type="dxa"/>
          </w:tcPr>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Сообщает домашнее задание «</w:t>
            </w:r>
            <w:r w:rsidRPr="00D80645">
              <w:rPr>
                <w:rFonts w:ascii="Times New Roman" w:eastAsia="Times New Roman" w:hAnsi="Times New Roman" w:cs="Times New Roman"/>
                <w:bCs/>
                <w:sz w:val="24"/>
                <w:szCs w:val="24"/>
                <w:lang w:eastAsia="ru-RU"/>
              </w:rPr>
              <w:t>Признаки ветхих банкнот Банка России»</w:t>
            </w:r>
          </w:p>
        </w:tc>
        <w:tc>
          <w:tcPr>
            <w:tcW w:w="3260" w:type="dxa"/>
          </w:tcPr>
          <w:p w:rsidR="008F3AE7" w:rsidRPr="00D80645" w:rsidRDefault="008F3AE7" w:rsidP="000C36E2">
            <w:pPr>
              <w:spacing w:line="240" w:lineRule="exac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Записывают домашнее задание</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Словесный</w:t>
            </w:r>
          </w:p>
          <w:p w:rsidR="008F3AE7" w:rsidRPr="00D80645" w:rsidRDefault="008F3AE7" w:rsidP="000C36E2">
            <w:pPr>
              <w:spacing w:line="360" w:lineRule="auto"/>
              <w:contextualSpacing/>
              <w:rPr>
                <w:rFonts w:ascii="Times New Roman" w:eastAsia="Times New Roman" w:hAnsi="Times New Roman" w:cs="Times New Roman"/>
                <w:b/>
                <w:sz w:val="24"/>
                <w:szCs w:val="24"/>
                <w:lang w:eastAsia="ru-RU"/>
              </w:rPr>
            </w:pPr>
          </w:p>
        </w:tc>
        <w:tc>
          <w:tcPr>
            <w:tcW w:w="1842"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Записи в тетради</w:t>
            </w:r>
          </w:p>
        </w:tc>
        <w:tc>
          <w:tcPr>
            <w:tcW w:w="1985"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Фронтальная</w:t>
            </w:r>
          </w:p>
        </w:tc>
      </w:tr>
      <w:tr w:rsidR="008F3AE7" w:rsidRPr="00D80645" w:rsidTr="000C36E2">
        <w:tc>
          <w:tcPr>
            <w:tcW w:w="14567" w:type="dxa"/>
            <w:gridSpan w:val="6"/>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9. Рефлексия</w:t>
            </w:r>
            <w:r>
              <w:rPr>
                <w:rFonts w:ascii="Times New Roman" w:eastAsia="Times New Roman" w:hAnsi="Times New Roman" w:cs="Times New Roman"/>
                <w:b/>
                <w:sz w:val="24"/>
                <w:szCs w:val="24"/>
                <w:lang w:eastAsia="ru-RU"/>
              </w:rPr>
              <w:t xml:space="preserve"> </w:t>
            </w:r>
            <w:r w:rsidRPr="00B3654A">
              <w:rPr>
                <w:rFonts w:ascii="Times New Roman" w:eastAsia="Times New Roman" w:hAnsi="Times New Roman" w:cs="Times New Roman"/>
                <w:b/>
                <w:i/>
                <w:sz w:val="24"/>
                <w:szCs w:val="24"/>
                <w:lang w:eastAsia="ru-RU"/>
              </w:rPr>
              <w:t>2 мин</w:t>
            </w:r>
          </w:p>
        </w:tc>
      </w:tr>
      <w:tr w:rsidR="008F3AE7" w:rsidRPr="00D80645" w:rsidTr="000C36E2">
        <w:tc>
          <w:tcPr>
            <w:tcW w:w="2376" w:type="dxa"/>
          </w:tcPr>
          <w:p w:rsidR="008F3AE7" w:rsidRPr="00D80645" w:rsidRDefault="008F3AE7" w:rsidP="000C36E2">
            <w:pPr>
              <w:spacing w:line="240" w:lineRule="atLeast"/>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«Дерево успеха»</w:t>
            </w:r>
          </w:p>
        </w:tc>
        <w:tc>
          <w:tcPr>
            <w:tcW w:w="3261" w:type="dxa"/>
          </w:tcPr>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Вешает плакат с нарисованным деревом, обучающимся предлагает оформить дерево денежными купюрами:</w:t>
            </w:r>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200 рублей – все понял, было нетрудно;</w:t>
            </w:r>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100 рублей – были затруднения, но я справился и разобрался;</w:t>
            </w:r>
          </w:p>
          <w:p w:rsidR="008F3AE7" w:rsidRPr="00D80645" w:rsidRDefault="008F3AE7" w:rsidP="000C36E2">
            <w:pPr>
              <w:shd w:val="clear" w:color="auto" w:fill="FFFFFF"/>
              <w:spacing w:line="240" w:lineRule="atLeast"/>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5000 рублей – нечего не понял</w:t>
            </w:r>
          </w:p>
        </w:tc>
        <w:tc>
          <w:tcPr>
            <w:tcW w:w="3260" w:type="dxa"/>
          </w:tcPr>
          <w:p w:rsidR="008F3AE7" w:rsidRPr="00D80645" w:rsidRDefault="008F3AE7" w:rsidP="000C36E2">
            <w:pPr>
              <w:spacing w:line="240" w:lineRule="exact"/>
              <w:contextualSpacing/>
              <w:rPr>
                <w:rFonts w:ascii="Times New Roman" w:eastAsia="Times New Roman" w:hAnsi="Times New Roman" w:cs="Times New Roman"/>
                <w:sz w:val="24"/>
                <w:szCs w:val="24"/>
                <w:lang w:eastAsia="ru-RU"/>
              </w:rPr>
            </w:pPr>
            <w:proofErr w:type="gramStart"/>
            <w:r w:rsidRPr="00D80645">
              <w:rPr>
                <w:rFonts w:ascii="Times New Roman" w:eastAsia="Times New Roman" w:hAnsi="Times New Roman" w:cs="Times New Roman"/>
                <w:sz w:val="24"/>
                <w:szCs w:val="24"/>
                <w:lang w:eastAsia="ru-RU"/>
              </w:rPr>
              <w:t>Обучающихся</w:t>
            </w:r>
            <w:proofErr w:type="gramEnd"/>
            <w:r w:rsidRPr="00D80645">
              <w:rPr>
                <w:rFonts w:ascii="Times New Roman" w:eastAsia="Times New Roman" w:hAnsi="Times New Roman" w:cs="Times New Roman"/>
                <w:sz w:val="24"/>
                <w:szCs w:val="24"/>
                <w:lang w:eastAsia="ru-RU"/>
              </w:rPr>
              <w:t xml:space="preserve"> прикрепляют денежные купюру к дереву</w:t>
            </w:r>
          </w:p>
        </w:tc>
        <w:tc>
          <w:tcPr>
            <w:tcW w:w="1843" w:type="dxa"/>
          </w:tcPr>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Словесный</w:t>
            </w:r>
          </w:p>
          <w:p w:rsidR="008F3AE7" w:rsidRPr="00D80645" w:rsidRDefault="008F3AE7" w:rsidP="000C36E2">
            <w:pPr>
              <w:spacing w:line="360" w:lineRule="auto"/>
              <w:contextualSpacing/>
              <w:rPr>
                <w:rFonts w:ascii="Times New Roman" w:eastAsia="Times New Roman" w:hAnsi="Times New Roman" w:cs="Times New Roman"/>
                <w:sz w:val="24"/>
                <w:szCs w:val="24"/>
                <w:lang w:eastAsia="ru-RU"/>
              </w:rPr>
            </w:pPr>
          </w:p>
        </w:tc>
        <w:tc>
          <w:tcPr>
            <w:tcW w:w="1842"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p>
        </w:tc>
        <w:tc>
          <w:tcPr>
            <w:tcW w:w="1985" w:type="dxa"/>
          </w:tcPr>
          <w:p w:rsidR="008F3AE7" w:rsidRPr="00D80645" w:rsidRDefault="008F3AE7" w:rsidP="000C36E2">
            <w:pPr>
              <w:spacing w:line="240" w:lineRule="atLeast"/>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Фронтальная</w:t>
            </w:r>
          </w:p>
        </w:tc>
      </w:tr>
    </w:tbl>
    <w:p w:rsidR="008F3AE7" w:rsidRPr="00D80645" w:rsidRDefault="008F3AE7" w:rsidP="008F3AE7">
      <w:pPr>
        <w:shd w:val="clear" w:color="auto" w:fill="FFFFFF"/>
        <w:spacing w:after="0" w:line="360" w:lineRule="auto"/>
        <w:contextualSpacing/>
        <w:rPr>
          <w:rFonts w:ascii="Times New Roman" w:eastAsia="Times New Roman" w:hAnsi="Times New Roman" w:cs="Times New Roman"/>
          <w:b/>
          <w:sz w:val="24"/>
          <w:szCs w:val="24"/>
          <w:lang w:eastAsia="ru-RU"/>
        </w:rPr>
      </w:pPr>
    </w:p>
    <w:p w:rsidR="008F3AE7" w:rsidRDefault="008F3AE7" w:rsidP="000942F4">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936AD4" w:rsidRPr="00D80645" w:rsidRDefault="00936AD4" w:rsidP="00884523">
      <w:pPr>
        <w:shd w:val="clear" w:color="auto" w:fill="FFFFFF"/>
        <w:spacing w:after="0" w:line="360" w:lineRule="auto"/>
        <w:contextualSpacing/>
        <w:rPr>
          <w:rFonts w:ascii="Times New Roman" w:eastAsia="Times New Roman" w:hAnsi="Times New Roman" w:cs="Times New Roman"/>
          <w:b/>
          <w:sz w:val="24"/>
          <w:szCs w:val="24"/>
          <w:lang w:eastAsia="ru-RU"/>
        </w:rPr>
        <w:sectPr w:rsidR="00936AD4" w:rsidRPr="00D80645" w:rsidSect="0084010E">
          <w:pgSz w:w="16838" w:h="11906" w:orient="landscape"/>
          <w:pgMar w:top="1701" w:right="1134" w:bottom="850" w:left="1134" w:header="708" w:footer="708" w:gutter="0"/>
          <w:cols w:space="720"/>
          <w:docGrid w:linePitch="299"/>
        </w:sectPr>
      </w:pPr>
    </w:p>
    <w:p w:rsidR="00DA19CC" w:rsidRPr="00A552E8" w:rsidRDefault="00F31E7A" w:rsidP="00936AD4">
      <w:pPr>
        <w:shd w:val="clear" w:color="auto" w:fill="FFFFFF"/>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СЦЕНАРИЙ УЧЕБНОГО ЗАНЯТИЯ</w:t>
      </w:r>
      <w:bookmarkStart w:id="0" w:name="_GoBack"/>
      <w:bookmarkEnd w:id="0"/>
      <w:r w:rsidR="006409A7" w:rsidRPr="00A552E8">
        <w:rPr>
          <w:rFonts w:ascii="Times New Roman" w:eastAsia="Times New Roman" w:hAnsi="Times New Roman" w:cs="Times New Roman"/>
          <w:b/>
          <w:sz w:val="24"/>
          <w:szCs w:val="24"/>
          <w:lang w:eastAsia="ru-RU"/>
        </w:rPr>
        <w:t xml:space="preserve"> </w:t>
      </w:r>
    </w:p>
    <w:p w:rsidR="00DA19CC" w:rsidRPr="00936AD4" w:rsidRDefault="00DA19CC" w:rsidP="00936AD4">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Добрый день!</w:t>
      </w:r>
    </w:p>
    <w:p w:rsidR="0085084E" w:rsidRPr="00936AD4" w:rsidRDefault="0085084E" w:rsidP="00936AD4">
      <w:pPr>
        <w:shd w:val="clear" w:color="auto" w:fill="FFFFFF"/>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Я очень рада вас видеть, и думаю, что наш урок сегодня пройдет в атмосфере понимания и сотрудничества.</w:t>
      </w:r>
    </w:p>
    <w:p w:rsidR="0085084E" w:rsidRPr="00936AD4" w:rsidRDefault="008B0BD8" w:rsidP="00936AD4">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 xml:space="preserve">      </w:t>
      </w:r>
      <w:r w:rsidR="0085084E" w:rsidRPr="00936AD4">
        <w:rPr>
          <w:rFonts w:ascii="Times New Roman" w:eastAsia="Times New Roman" w:hAnsi="Times New Roman" w:cs="Times New Roman"/>
          <w:sz w:val="24"/>
          <w:szCs w:val="24"/>
          <w:lang w:eastAsia="ru-RU"/>
        </w:rPr>
        <w:t>Прошу старост</w:t>
      </w:r>
      <w:r w:rsidR="00AB462C" w:rsidRPr="00936AD4">
        <w:rPr>
          <w:rFonts w:ascii="Times New Roman" w:eastAsia="Times New Roman" w:hAnsi="Times New Roman" w:cs="Times New Roman"/>
          <w:sz w:val="24"/>
          <w:szCs w:val="24"/>
          <w:lang w:eastAsia="ru-RU"/>
        </w:rPr>
        <w:t>у назвать отсутствующих в группе</w:t>
      </w:r>
      <w:r w:rsidR="0085084E" w:rsidRPr="00936AD4">
        <w:rPr>
          <w:rFonts w:ascii="Times New Roman" w:eastAsia="Times New Roman" w:hAnsi="Times New Roman" w:cs="Times New Roman"/>
          <w:sz w:val="24"/>
          <w:szCs w:val="24"/>
          <w:lang w:eastAsia="ru-RU"/>
        </w:rPr>
        <w:t xml:space="preserve"> (отметить всех в журнале).</w:t>
      </w:r>
    </w:p>
    <w:p w:rsidR="0085084E" w:rsidRPr="00936AD4" w:rsidRDefault="0085084E" w:rsidP="00936AD4">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Итак,</w:t>
      </w:r>
      <w:r w:rsidR="006409A7" w:rsidRPr="00936AD4">
        <w:rPr>
          <w:rFonts w:ascii="Times New Roman" w:eastAsia="Times New Roman" w:hAnsi="Times New Roman" w:cs="Times New Roman"/>
          <w:sz w:val="24"/>
          <w:szCs w:val="24"/>
          <w:lang w:eastAsia="ru-RU"/>
        </w:rPr>
        <w:t xml:space="preserve"> </w:t>
      </w:r>
      <w:r w:rsidRPr="00936AD4">
        <w:rPr>
          <w:rFonts w:ascii="Times New Roman" w:eastAsia="Times New Roman" w:hAnsi="Times New Roman" w:cs="Times New Roman"/>
          <w:sz w:val="24"/>
          <w:szCs w:val="24"/>
          <w:lang w:eastAsia="ru-RU"/>
        </w:rPr>
        <w:t>сегодня мы будем изучать учебный материал новой темы, работать в микрогруппах, рассматривать проблемные ситуации, формировать профессиональную грамотность.</w:t>
      </w:r>
    </w:p>
    <w:p w:rsidR="0085084E" w:rsidRPr="00936AD4" w:rsidRDefault="0085084E" w:rsidP="00936AD4">
      <w:pPr>
        <w:shd w:val="clear" w:color="auto" w:fill="FFFFFF"/>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 xml:space="preserve"> Предлагаю вместе определить тему и цель сегодняшнего урока. Обратите внимание на рисунки, расположенные на слайде. </w:t>
      </w:r>
      <w:r w:rsidRPr="00936AD4">
        <w:rPr>
          <w:rFonts w:ascii="Times New Roman" w:eastAsia="Times New Roman" w:hAnsi="Times New Roman" w:cs="Times New Roman"/>
          <w:b/>
          <w:bCs/>
          <w:sz w:val="24"/>
          <w:szCs w:val="24"/>
          <w:lang w:eastAsia="ru-RU"/>
        </w:rPr>
        <w:t>(Слайд №1)</w:t>
      </w:r>
    </w:p>
    <w:p w:rsidR="0085084E" w:rsidRDefault="0085084E" w:rsidP="00936AD4">
      <w:pPr>
        <w:shd w:val="clear" w:color="auto" w:fill="FFFFFF"/>
        <w:spacing w:after="0" w:line="360" w:lineRule="auto"/>
        <w:jc w:val="both"/>
        <w:rPr>
          <w:rFonts w:ascii="Times New Roman" w:eastAsia="Times New Roman" w:hAnsi="Times New Roman" w:cs="Times New Roman"/>
          <w:b/>
          <w:bCs/>
          <w:sz w:val="24"/>
          <w:szCs w:val="24"/>
          <w:lang w:eastAsia="ru-RU"/>
        </w:rPr>
      </w:pPr>
      <w:r w:rsidRPr="00936AD4">
        <w:rPr>
          <w:rFonts w:ascii="Times New Roman" w:eastAsia="Times New Roman" w:hAnsi="Times New Roman" w:cs="Times New Roman"/>
          <w:b/>
          <w:bCs/>
          <w:sz w:val="24"/>
          <w:szCs w:val="24"/>
          <w:lang w:eastAsia="ru-RU"/>
        </w:rPr>
        <w:t>Что объединяет предложенные рисунки?</w:t>
      </w:r>
    </w:p>
    <w:p w:rsidR="00990567" w:rsidRPr="00936AD4" w:rsidRDefault="00EF05D1" w:rsidP="00936AD4">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85084E" w:rsidRDefault="003376EF" w:rsidP="00936AD4">
      <w:pPr>
        <w:shd w:val="clear" w:color="auto" w:fill="FFFFFF"/>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Открываем </w:t>
      </w:r>
      <w:r w:rsidR="0085084E" w:rsidRPr="00936AD4">
        <w:rPr>
          <w:rFonts w:ascii="Times New Roman" w:eastAsia="Times New Roman" w:hAnsi="Times New Roman" w:cs="Times New Roman"/>
          <w:b/>
          <w:bCs/>
          <w:sz w:val="24"/>
          <w:szCs w:val="24"/>
          <w:lang w:eastAsia="ru-RU"/>
        </w:rPr>
        <w:t xml:space="preserve"> тетради и записываем тему урока.</w:t>
      </w:r>
    </w:p>
    <w:p w:rsidR="00B059E5" w:rsidRPr="00F8525A" w:rsidRDefault="00B059E5" w:rsidP="00B059E5">
      <w:pPr>
        <w:spacing w:after="0" w:line="360" w:lineRule="auto"/>
        <w:jc w:val="both"/>
        <w:rPr>
          <w:rFonts w:ascii="Times New Roman" w:hAnsi="Times New Roman" w:cs="Times New Roman"/>
          <w:b/>
          <w:sz w:val="24"/>
          <w:szCs w:val="24"/>
        </w:rPr>
      </w:pPr>
      <w:r w:rsidRPr="00936AD4">
        <w:rPr>
          <w:rFonts w:ascii="Times New Roman" w:hAnsi="Times New Roman" w:cs="Times New Roman"/>
          <w:sz w:val="24"/>
          <w:szCs w:val="24"/>
        </w:rPr>
        <w:t>Тема нашего урока</w:t>
      </w:r>
      <w:r>
        <w:rPr>
          <w:rFonts w:ascii="Times New Roman" w:hAnsi="Times New Roman" w:cs="Times New Roman"/>
          <w:i/>
          <w:sz w:val="24"/>
          <w:szCs w:val="24"/>
        </w:rPr>
        <w:t xml:space="preserve">  </w:t>
      </w:r>
      <w:r w:rsidRPr="00936AD4">
        <w:rPr>
          <w:rFonts w:ascii="Times New Roman" w:hAnsi="Times New Roman" w:cs="Times New Roman"/>
          <w:i/>
          <w:sz w:val="24"/>
          <w:szCs w:val="24"/>
        </w:rPr>
        <w:t xml:space="preserve"> </w:t>
      </w:r>
      <w:r w:rsidRPr="000942F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П</w:t>
      </w:r>
      <w:r w:rsidRPr="000942F4">
        <w:rPr>
          <w:rFonts w:ascii="Times New Roman" w:eastAsia="Times New Roman" w:hAnsi="Times New Roman" w:cs="Times New Roman"/>
          <w:bCs/>
          <w:i/>
          <w:sz w:val="24"/>
          <w:szCs w:val="24"/>
          <w:lang w:eastAsia="ru-RU"/>
        </w:rPr>
        <w:t>ризнаки подлинности банкнот Банка России</w:t>
      </w:r>
      <w:r w:rsidRPr="000942F4">
        <w:rPr>
          <w:rFonts w:ascii="Times New Roman" w:hAnsi="Times New Roman" w:cs="Times New Roman"/>
          <w:i/>
          <w:sz w:val="24"/>
          <w:szCs w:val="24"/>
        </w:rPr>
        <w:t>»</w:t>
      </w:r>
      <w:r w:rsidRPr="00F8525A">
        <w:rPr>
          <w:rFonts w:ascii="Times New Roman" w:hAnsi="Times New Roman" w:cs="Times New Roman"/>
          <w:b/>
          <w:sz w:val="24"/>
          <w:szCs w:val="24"/>
        </w:rPr>
        <w:t xml:space="preserve"> (Слайд №2)</w:t>
      </w:r>
    </w:p>
    <w:p w:rsidR="0085084E" w:rsidRDefault="0085084E" w:rsidP="00936AD4">
      <w:pPr>
        <w:shd w:val="clear" w:color="auto" w:fill="FFFFFF"/>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 xml:space="preserve">Таким образом, мы определили тему урока. </w:t>
      </w:r>
      <w:proofErr w:type="gramStart"/>
      <w:r w:rsidR="00F8525A">
        <w:rPr>
          <w:rFonts w:ascii="Times New Roman" w:eastAsia="Times New Roman" w:hAnsi="Times New Roman" w:cs="Times New Roman"/>
          <w:sz w:val="24"/>
          <w:szCs w:val="24"/>
          <w:lang w:eastAsia="ru-RU"/>
        </w:rPr>
        <w:t>(</w:t>
      </w:r>
      <w:r w:rsidRPr="00936AD4">
        <w:rPr>
          <w:rFonts w:ascii="Times New Roman" w:eastAsia="Times New Roman" w:hAnsi="Times New Roman" w:cs="Times New Roman"/>
          <w:sz w:val="24"/>
          <w:szCs w:val="24"/>
          <w:lang w:eastAsia="ru-RU"/>
        </w:rPr>
        <w:t>А что б</w:t>
      </w:r>
      <w:r w:rsidR="00B059E5">
        <w:rPr>
          <w:rFonts w:ascii="Times New Roman" w:eastAsia="Times New Roman" w:hAnsi="Times New Roman" w:cs="Times New Roman"/>
          <w:sz w:val="24"/>
          <w:szCs w:val="24"/>
          <w:lang w:eastAsia="ru-RU"/>
        </w:rPr>
        <w:t>ы вы хотели узнать в рамках этой</w:t>
      </w:r>
      <w:r w:rsidRPr="00936AD4">
        <w:rPr>
          <w:rFonts w:ascii="Times New Roman" w:eastAsia="Times New Roman" w:hAnsi="Times New Roman" w:cs="Times New Roman"/>
          <w:sz w:val="24"/>
          <w:szCs w:val="24"/>
          <w:lang w:eastAsia="ru-RU"/>
        </w:rPr>
        <w:t xml:space="preserve"> темы?</w:t>
      </w:r>
      <w:proofErr w:type="gramEnd"/>
      <w:r w:rsidRPr="00936AD4">
        <w:rPr>
          <w:rFonts w:ascii="Times New Roman" w:eastAsia="Times New Roman" w:hAnsi="Times New Roman" w:cs="Times New Roman"/>
          <w:sz w:val="24"/>
          <w:szCs w:val="24"/>
          <w:lang w:eastAsia="ru-RU"/>
        </w:rPr>
        <w:t xml:space="preserve"> Предложите, какие вопросы нам надо рассмотреть в рамках данной темы?</w:t>
      </w:r>
    </w:p>
    <w:p w:rsidR="00342F5A" w:rsidRPr="00936AD4" w:rsidRDefault="00342F5A" w:rsidP="00342F5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B059E5" w:rsidRDefault="0085084E" w:rsidP="00936AD4">
      <w:pPr>
        <w:spacing w:after="0" w:line="360" w:lineRule="auto"/>
        <w:jc w:val="both"/>
        <w:rPr>
          <w:rFonts w:ascii="Times New Roman" w:hAnsi="Times New Roman" w:cs="Times New Roman"/>
          <w:sz w:val="24"/>
          <w:szCs w:val="24"/>
        </w:rPr>
      </w:pPr>
      <w:r w:rsidRPr="00F8525A">
        <w:rPr>
          <w:rFonts w:ascii="Times New Roman" w:hAnsi="Times New Roman" w:cs="Times New Roman"/>
          <w:sz w:val="24"/>
          <w:szCs w:val="24"/>
        </w:rPr>
        <w:t xml:space="preserve">Сегодня </w:t>
      </w:r>
      <w:r w:rsidR="00B059E5">
        <w:rPr>
          <w:rFonts w:ascii="Times New Roman" w:hAnsi="Times New Roman" w:cs="Times New Roman"/>
          <w:sz w:val="24"/>
          <w:szCs w:val="24"/>
        </w:rPr>
        <w:t>на уроке вы узнаете:</w:t>
      </w:r>
    </w:p>
    <w:p w:rsidR="00B059E5" w:rsidRDefault="00B059E5" w:rsidP="00936A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историю развития денег;</w:t>
      </w:r>
    </w:p>
    <w:p w:rsidR="0085084E" w:rsidRPr="00F8525A" w:rsidRDefault="00B059E5" w:rsidP="00936A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84E" w:rsidRPr="00F8525A">
        <w:rPr>
          <w:rFonts w:ascii="Times New Roman" w:hAnsi="Times New Roman" w:cs="Times New Roman"/>
          <w:sz w:val="24"/>
          <w:szCs w:val="24"/>
        </w:rPr>
        <w:t xml:space="preserve"> научитесь определя</w:t>
      </w:r>
      <w:r w:rsidR="00F8079A" w:rsidRPr="00F8525A">
        <w:rPr>
          <w:rFonts w:ascii="Times New Roman" w:hAnsi="Times New Roman" w:cs="Times New Roman"/>
          <w:sz w:val="24"/>
          <w:szCs w:val="24"/>
        </w:rPr>
        <w:t>ть элементы защиты денежных  банкнот</w:t>
      </w:r>
      <w:r>
        <w:rPr>
          <w:rFonts w:ascii="Times New Roman" w:hAnsi="Times New Roman" w:cs="Times New Roman"/>
          <w:sz w:val="24"/>
          <w:szCs w:val="24"/>
        </w:rPr>
        <w:t xml:space="preserve"> банка России</w:t>
      </w:r>
      <w:r w:rsidR="00F8079A" w:rsidRPr="00F8525A">
        <w:rPr>
          <w:rFonts w:ascii="Times New Roman" w:hAnsi="Times New Roman" w:cs="Times New Roman"/>
          <w:sz w:val="24"/>
          <w:szCs w:val="24"/>
        </w:rPr>
        <w:t>»</w:t>
      </w:r>
      <w:r w:rsidR="0085084E" w:rsidRPr="00F8525A">
        <w:rPr>
          <w:rFonts w:ascii="Times New Roman" w:hAnsi="Times New Roman" w:cs="Times New Roman"/>
          <w:sz w:val="24"/>
          <w:szCs w:val="24"/>
        </w:rPr>
        <w:t>.</w:t>
      </w:r>
    </w:p>
    <w:p w:rsidR="00F61E8A" w:rsidRPr="00936AD4" w:rsidRDefault="00F8079A" w:rsidP="000F2BA7">
      <w:pPr>
        <w:spacing w:after="0" w:line="360" w:lineRule="auto"/>
        <w:jc w:val="both"/>
        <w:rPr>
          <w:rFonts w:ascii="Times New Roman" w:eastAsia="Times New Roman" w:hAnsi="Times New Roman" w:cs="Times New Roman"/>
          <w:b/>
          <w:sz w:val="24"/>
          <w:szCs w:val="24"/>
          <w:lang w:eastAsia="ru-RU"/>
        </w:rPr>
      </w:pPr>
      <w:r w:rsidRPr="00936AD4">
        <w:rPr>
          <w:rFonts w:ascii="Times New Roman" w:hAnsi="Times New Roman" w:cs="Times New Roman"/>
          <w:b/>
          <w:sz w:val="24"/>
          <w:szCs w:val="24"/>
        </w:rPr>
        <w:t>Цель:</w:t>
      </w:r>
      <w:r w:rsidRPr="00936AD4">
        <w:rPr>
          <w:rFonts w:ascii="Times New Roman" w:hAnsi="Times New Roman" w:cs="Times New Roman"/>
          <w:i/>
          <w:sz w:val="24"/>
          <w:szCs w:val="24"/>
        </w:rPr>
        <w:t xml:space="preserve"> </w:t>
      </w:r>
      <w:r w:rsidR="000F2BA7">
        <w:rPr>
          <w:rFonts w:ascii="Times New Roman" w:hAnsi="Times New Roman" w:cs="Times New Roman"/>
          <w:sz w:val="24"/>
          <w:szCs w:val="24"/>
        </w:rPr>
        <w:t xml:space="preserve">Формирование профессиональных знаний и умений определения </w:t>
      </w:r>
      <w:r w:rsidR="000F2BA7" w:rsidRPr="00936AD4">
        <w:rPr>
          <w:rFonts w:ascii="Times New Roman" w:eastAsia="Times New Roman" w:hAnsi="Times New Roman" w:cs="Times New Roman"/>
          <w:sz w:val="24"/>
          <w:szCs w:val="24"/>
          <w:lang w:eastAsia="ru-RU"/>
        </w:rPr>
        <w:t>отличительных ос</w:t>
      </w:r>
      <w:r w:rsidR="000F2BA7">
        <w:rPr>
          <w:rFonts w:ascii="Times New Roman" w:eastAsia="Times New Roman" w:hAnsi="Times New Roman" w:cs="Times New Roman"/>
          <w:sz w:val="24"/>
          <w:szCs w:val="24"/>
          <w:lang w:eastAsia="ru-RU"/>
        </w:rPr>
        <w:t xml:space="preserve">обенностей </w:t>
      </w:r>
      <w:r w:rsidR="000F2BA7" w:rsidRPr="00F8525A">
        <w:rPr>
          <w:rFonts w:ascii="Times New Roman" w:hAnsi="Times New Roman" w:cs="Times New Roman"/>
          <w:sz w:val="24"/>
          <w:szCs w:val="24"/>
        </w:rPr>
        <w:t>защиты денежных  банкнот</w:t>
      </w:r>
      <w:r w:rsidR="000F2BA7">
        <w:rPr>
          <w:rFonts w:ascii="Times New Roman" w:hAnsi="Times New Roman" w:cs="Times New Roman"/>
          <w:sz w:val="24"/>
          <w:szCs w:val="24"/>
        </w:rPr>
        <w:t xml:space="preserve"> банка России</w:t>
      </w:r>
      <w:r w:rsidR="000F2BA7" w:rsidRPr="00F8525A">
        <w:rPr>
          <w:rFonts w:ascii="Times New Roman" w:hAnsi="Times New Roman" w:cs="Times New Roman"/>
          <w:sz w:val="24"/>
          <w:szCs w:val="24"/>
        </w:rPr>
        <w:t>.</w:t>
      </w:r>
      <w:r w:rsidR="00B5550A">
        <w:rPr>
          <w:rFonts w:ascii="Times New Roman" w:eastAsia="Times New Roman" w:hAnsi="Times New Roman" w:cs="Times New Roman"/>
          <w:sz w:val="24"/>
          <w:szCs w:val="24"/>
          <w:lang w:eastAsia="ru-RU"/>
        </w:rPr>
        <w:t xml:space="preserve"> </w:t>
      </w:r>
      <w:r w:rsidR="00B5550A">
        <w:rPr>
          <w:rFonts w:ascii="Times New Roman" w:eastAsia="Times New Roman" w:hAnsi="Times New Roman" w:cs="Times New Roman"/>
          <w:b/>
          <w:sz w:val="24"/>
          <w:szCs w:val="24"/>
          <w:lang w:eastAsia="ru-RU"/>
        </w:rPr>
        <w:t>(Слайд № 3</w:t>
      </w:r>
      <w:r w:rsidR="00F61E8A" w:rsidRPr="00936AD4">
        <w:rPr>
          <w:rFonts w:ascii="Times New Roman" w:eastAsia="Times New Roman" w:hAnsi="Times New Roman" w:cs="Times New Roman"/>
          <w:b/>
          <w:sz w:val="24"/>
          <w:szCs w:val="24"/>
          <w:lang w:eastAsia="ru-RU"/>
        </w:rPr>
        <w:t>)</w:t>
      </w:r>
    </w:p>
    <w:p w:rsidR="00FC589F" w:rsidRPr="00936AD4" w:rsidRDefault="008B0BD8" w:rsidP="00936AD4">
      <w:pPr>
        <w:shd w:val="clear" w:color="auto" w:fill="FFFFFF"/>
        <w:spacing w:after="0" w:line="360" w:lineRule="auto"/>
        <w:jc w:val="both"/>
        <w:rPr>
          <w:rFonts w:ascii="Times New Roman" w:eastAsia="Times New Roman" w:hAnsi="Times New Roman" w:cs="Times New Roman"/>
          <w:b/>
          <w:sz w:val="24"/>
          <w:szCs w:val="24"/>
          <w:lang w:eastAsia="ru-RU"/>
        </w:rPr>
      </w:pPr>
      <w:r w:rsidRPr="00936AD4">
        <w:rPr>
          <w:rFonts w:ascii="Times New Roman" w:eastAsia="Times New Roman" w:hAnsi="Times New Roman" w:cs="Times New Roman"/>
          <w:sz w:val="24"/>
          <w:szCs w:val="24"/>
          <w:lang w:eastAsia="ru-RU"/>
        </w:rPr>
        <w:t xml:space="preserve">      </w:t>
      </w:r>
      <w:r w:rsidR="00FC589F" w:rsidRPr="00936AD4">
        <w:rPr>
          <w:rFonts w:ascii="Times New Roman" w:eastAsia="Times New Roman" w:hAnsi="Times New Roman" w:cs="Times New Roman"/>
          <w:sz w:val="24"/>
          <w:szCs w:val="24"/>
          <w:lang w:eastAsia="ru-RU"/>
        </w:rPr>
        <w:t xml:space="preserve">Человечество всегда неоднозначно относилось </w:t>
      </w:r>
      <w:r w:rsidR="006409A7" w:rsidRPr="00936AD4">
        <w:rPr>
          <w:rFonts w:ascii="Times New Roman" w:eastAsia="Times New Roman" w:hAnsi="Times New Roman" w:cs="Times New Roman"/>
          <w:sz w:val="24"/>
          <w:szCs w:val="24"/>
          <w:lang w:eastAsia="ru-RU"/>
        </w:rPr>
        <w:t>к деньгам</w:t>
      </w:r>
      <w:r w:rsidR="00FC589F" w:rsidRPr="00936AD4">
        <w:rPr>
          <w:rFonts w:ascii="Times New Roman" w:eastAsia="Times New Roman" w:hAnsi="Times New Roman" w:cs="Times New Roman"/>
          <w:sz w:val="24"/>
          <w:szCs w:val="24"/>
          <w:lang w:eastAsia="ru-RU"/>
        </w:rPr>
        <w:t>. Почти все люди убеждены, что они хорошо знают, что такое деньги. Однако очевидность и простота денег являются обманчивыми</w:t>
      </w:r>
      <w:r w:rsidR="00B5550A">
        <w:rPr>
          <w:rFonts w:ascii="Times New Roman" w:eastAsia="Times New Roman" w:hAnsi="Times New Roman" w:cs="Times New Roman"/>
          <w:sz w:val="24"/>
          <w:szCs w:val="24"/>
          <w:lang w:eastAsia="ru-RU"/>
        </w:rPr>
        <w:t>.</w:t>
      </w:r>
    </w:p>
    <w:p w:rsidR="001103BB" w:rsidRPr="00936AD4" w:rsidRDefault="001103BB" w:rsidP="00936AD4">
      <w:pPr>
        <w:shd w:val="clear" w:color="auto" w:fill="FFFFFF" w:themeFill="background1"/>
        <w:spacing w:after="0" w:line="360" w:lineRule="auto"/>
        <w:jc w:val="both"/>
        <w:rPr>
          <w:rFonts w:ascii="Times New Roman" w:eastAsia="Times New Roman" w:hAnsi="Times New Roman" w:cs="Times New Roman"/>
          <w:bCs/>
          <w:sz w:val="24"/>
          <w:szCs w:val="24"/>
          <w:lang w:eastAsia="ru-RU"/>
        </w:rPr>
      </w:pPr>
      <w:r w:rsidRPr="00936AD4">
        <w:rPr>
          <w:rFonts w:ascii="Times New Roman" w:eastAsia="Times New Roman" w:hAnsi="Times New Roman" w:cs="Times New Roman"/>
          <w:bCs/>
          <w:iCs/>
          <w:sz w:val="24"/>
          <w:szCs w:val="24"/>
          <w:lang w:eastAsia="ru-RU"/>
        </w:rPr>
        <w:t xml:space="preserve">Деньги – это, </w:t>
      </w:r>
      <w:proofErr w:type="gramStart"/>
      <w:r w:rsidRPr="00936AD4">
        <w:rPr>
          <w:rFonts w:ascii="Times New Roman" w:eastAsia="Times New Roman" w:hAnsi="Times New Roman" w:cs="Times New Roman"/>
          <w:bCs/>
          <w:iCs/>
          <w:sz w:val="24"/>
          <w:szCs w:val="24"/>
          <w:lang w:eastAsia="ru-RU"/>
        </w:rPr>
        <w:t>пожалуй</w:t>
      </w:r>
      <w:proofErr w:type="gramEnd"/>
      <w:r w:rsidRPr="00936AD4">
        <w:rPr>
          <w:rFonts w:ascii="Times New Roman" w:eastAsia="Times New Roman" w:hAnsi="Times New Roman" w:cs="Times New Roman"/>
          <w:bCs/>
          <w:iCs/>
          <w:sz w:val="24"/>
          <w:szCs w:val="24"/>
          <w:lang w:eastAsia="ru-RU"/>
        </w:rPr>
        <w:t xml:space="preserve"> одно из наиболее великих изобретений человеческой мысли. Деньги появились  тогда, когда люди, хотят они того или нет, вынуждены обмениваться результатами своего труда. Конечно, при натуральном хозяйстве, когда товар менялся на товар, потребность в деньгах была не столь острой, как при развитом рынке.</w:t>
      </w:r>
      <w:r w:rsidR="00AE53D8" w:rsidRPr="00AE53D8">
        <w:rPr>
          <w:rFonts w:ascii="Times New Roman" w:eastAsia="Times New Roman" w:hAnsi="Times New Roman" w:cs="Times New Roman"/>
          <w:bCs/>
          <w:iCs/>
          <w:sz w:val="24"/>
          <w:szCs w:val="24"/>
          <w:lang w:eastAsia="ru-RU"/>
        </w:rPr>
        <w:t xml:space="preserve"> </w:t>
      </w:r>
      <w:r w:rsidR="00AE53D8" w:rsidRPr="00936AD4">
        <w:rPr>
          <w:rFonts w:ascii="Times New Roman" w:eastAsia="Times New Roman" w:hAnsi="Times New Roman" w:cs="Times New Roman"/>
          <w:bCs/>
          <w:iCs/>
          <w:sz w:val="24"/>
          <w:szCs w:val="24"/>
          <w:lang w:eastAsia="ru-RU"/>
        </w:rPr>
        <w:t>Как же они появились, и что стало причиной их рождения?</w:t>
      </w:r>
    </w:p>
    <w:p w:rsidR="008B0BD8" w:rsidRPr="00936AD4" w:rsidRDefault="008B0BD8" w:rsidP="00936AD4">
      <w:pPr>
        <w:shd w:val="clear" w:color="auto" w:fill="FFFFFF" w:themeFill="background1"/>
        <w:spacing w:after="0" w:line="360" w:lineRule="auto"/>
        <w:jc w:val="both"/>
        <w:rPr>
          <w:rFonts w:ascii="Times New Roman" w:eastAsia="Times New Roman" w:hAnsi="Times New Roman" w:cs="Times New Roman"/>
          <w:bCs/>
          <w:sz w:val="24"/>
          <w:szCs w:val="24"/>
          <w:lang w:eastAsia="ru-RU"/>
        </w:rPr>
      </w:pPr>
      <w:r w:rsidRPr="00936AD4">
        <w:rPr>
          <w:rFonts w:ascii="Times New Roman" w:eastAsia="Times New Roman" w:hAnsi="Times New Roman" w:cs="Times New Roman"/>
          <w:bCs/>
          <w:sz w:val="24"/>
          <w:szCs w:val="24"/>
          <w:lang w:eastAsia="ru-RU"/>
        </w:rPr>
        <w:t xml:space="preserve"> </w:t>
      </w:r>
      <w:r w:rsidRPr="00936AD4">
        <w:rPr>
          <w:rFonts w:ascii="Times New Roman" w:eastAsia="Times New Roman" w:hAnsi="Times New Roman" w:cs="Times New Roman"/>
          <w:sz w:val="24"/>
          <w:szCs w:val="24"/>
          <w:lang w:eastAsia="ru-RU"/>
        </w:rPr>
        <w:t xml:space="preserve">Доклад </w:t>
      </w:r>
      <w:r w:rsidRPr="00936AD4">
        <w:rPr>
          <w:rFonts w:ascii="Times New Roman" w:eastAsia="Times New Roman" w:hAnsi="Times New Roman" w:cs="Times New Roman"/>
          <w:bCs/>
          <w:sz w:val="24"/>
          <w:szCs w:val="24"/>
          <w:lang w:eastAsia="ru-RU"/>
        </w:rPr>
        <w:t xml:space="preserve"> </w:t>
      </w:r>
      <w:proofErr w:type="gramStart"/>
      <w:r w:rsidRPr="00936AD4">
        <w:rPr>
          <w:rFonts w:ascii="Times New Roman" w:eastAsia="Times New Roman" w:hAnsi="Times New Roman" w:cs="Times New Roman"/>
          <w:bCs/>
          <w:sz w:val="24"/>
          <w:szCs w:val="24"/>
          <w:lang w:eastAsia="ru-RU"/>
        </w:rPr>
        <w:t>обучающихся</w:t>
      </w:r>
      <w:proofErr w:type="gramEnd"/>
      <w:r w:rsidRPr="00936AD4">
        <w:rPr>
          <w:rFonts w:ascii="Times New Roman" w:eastAsia="Times New Roman" w:hAnsi="Times New Roman" w:cs="Times New Roman"/>
          <w:bCs/>
          <w:sz w:val="24"/>
          <w:szCs w:val="24"/>
          <w:lang w:eastAsia="ru-RU"/>
        </w:rPr>
        <w:t>.</w:t>
      </w:r>
      <w:r w:rsidR="00661DC4">
        <w:rPr>
          <w:rFonts w:ascii="Times New Roman" w:eastAsia="Times New Roman" w:hAnsi="Times New Roman" w:cs="Times New Roman"/>
          <w:bCs/>
          <w:sz w:val="24"/>
          <w:szCs w:val="24"/>
          <w:lang w:eastAsia="ru-RU"/>
        </w:rPr>
        <w:t xml:space="preserve"> (Миронова Екатерина)</w:t>
      </w:r>
    </w:p>
    <w:p w:rsidR="008B0BD8" w:rsidRPr="00936AD4" w:rsidRDefault="008B0BD8" w:rsidP="00936AD4">
      <w:pPr>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b/>
          <w:bCs/>
          <w:sz w:val="24"/>
          <w:szCs w:val="24"/>
          <w:lang w:eastAsia="ru-RU"/>
        </w:rPr>
        <w:t>История возникновения денег.</w:t>
      </w:r>
    </w:p>
    <w:p w:rsidR="008B0BD8" w:rsidRPr="00936AD4" w:rsidRDefault="008B0BD8" w:rsidP="00936AD4">
      <w:pPr>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С тех пор как люди стали трудиться, и возникло разделение труда между работниками разных профессий, появилась необходимость в обмене продуктами труда и другими ценностями. Такой обмен затем превратился в </w:t>
      </w:r>
      <w:r w:rsidRPr="00936AD4">
        <w:rPr>
          <w:rFonts w:ascii="Times New Roman" w:eastAsia="Times New Roman" w:hAnsi="Times New Roman" w:cs="Times New Roman"/>
          <w:b/>
          <w:bCs/>
          <w:sz w:val="24"/>
          <w:szCs w:val="24"/>
          <w:lang w:eastAsia="ru-RU"/>
        </w:rPr>
        <w:t>торговлю</w:t>
      </w:r>
      <w:r w:rsidRPr="00936AD4">
        <w:rPr>
          <w:rFonts w:ascii="Times New Roman" w:eastAsia="Times New Roman" w:hAnsi="Times New Roman" w:cs="Times New Roman"/>
          <w:sz w:val="24"/>
          <w:szCs w:val="24"/>
          <w:lang w:eastAsia="ru-RU"/>
        </w:rPr>
        <w:t>.</w:t>
      </w:r>
    </w:p>
    <w:p w:rsidR="008B0BD8" w:rsidRPr="00936AD4" w:rsidRDefault="008B0BD8" w:rsidP="00936AD4">
      <w:pPr>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lastRenderedPageBreak/>
        <w:t>Первоначально имел место натуральный обмен вещами между людьми. Горшки менялись на каменные топоры, рыба – на шкуру, овца – на козу. Никто в те времена и не мыслил, что все это можно обменивать на какие-то кружочки из металла (монеты) и тем более на бумажки, именуемые денежными знаками. Постепенно один из товаров становился универсальным объектом обмена. В крупных экономических регионах появились на местных рынках общие эквиваленты – наиболее ходовые продукты, на которые можно было бы обменять другие полезности. Там, где цивилизация пустила корни раньше, универсальным обменным средством становились слитки, плитки, бруски из металла, монеты. В результате выделился один – признанный всеми народами – всеобщий эквивалент: деньги.</w:t>
      </w:r>
    </w:p>
    <w:p w:rsidR="000E1962" w:rsidRPr="00936AD4" w:rsidRDefault="004152A5" w:rsidP="00936AD4">
      <w:pPr>
        <w:shd w:val="clear" w:color="auto" w:fill="FFFFFF"/>
        <w:spacing w:after="0" w:line="360" w:lineRule="auto"/>
        <w:jc w:val="both"/>
        <w:rPr>
          <w:rFonts w:ascii="Times New Roman" w:eastAsia="Times New Roman" w:hAnsi="Times New Roman" w:cs="Times New Roman"/>
          <w:b/>
          <w:sz w:val="24"/>
          <w:szCs w:val="24"/>
          <w:lang w:eastAsia="ru-RU"/>
        </w:rPr>
      </w:pPr>
      <w:r w:rsidRPr="00936AD4">
        <w:rPr>
          <w:rFonts w:ascii="Times New Roman" w:eastAsia="Times New Roman" w:hAnsi="Times New Roman" w:cs="Times New Roman"/>
          <w:i/>
          <w:sz w:val="24"/>
          <w:szCs w:val="24"/>
          <w:lang w:eastAsia="ru-RU"/>
        </w:rPr>
        <w:t>Что такое деньги</w:t>
      </w:r>
      <w:proofErr w:type="gramStart"/>
      <w:r w:rsidR="00F8079A" w:rsidRPr="00936AD4">
        <w:rPr>
          <w:rFonts w:ascii="Times New Roman" w:eastAsia="Times New Roman" w:hAnsi="Times New Roman" w:cs="Times New Roman"/>
          <w:i/>
          <w:sz w:val="24"/>
          <w:szCs w:val="24"/>
          <w:lang w:eastAsia="ru-RU"/>
        </w:rPr>
        <w:t>?</w:t>
      </w:r>
      <w:r w:rsidR="000E1962" w:rsidRPr="00936AD4">
        <w:rPr>
          <w:rFonts w:ascii="Times New Roman" w:eastAsia="Times New Roman" w:hAnsi="Times New Roman" w:cs="Times New Roman"/>
          <w:sz w:val="24"/>
          <w:szCs w:val="24"/>
          <w:lang w:eastAsia="ru-RU"/>
        </w:rPr>
        <w:t>(</w:t>
      </w:r>
      <w:proofErr w:type="gramEnd"/>
      <w:r w:rsidR="000E1962" w:rsidRPr="00936AD4">
        <w:rPr>
          <w:rFonts w:ascii="Times New Roman" w:eastAsia="Times New Roman" w:hAnsi="Times New Roman" w:cs="Times New Roman"/>
          <w:sz w:val="24"/>
          <w:szCs w:val="24"/>
          <w:lang w:eastAsia="ru-RU"/>
        </w:rPr>
        <w:t xml:space="preserve">обучающиеся конспектируют в рабочей тетради) </w:t>
      </w:r>
      <w:r w:rsidR="00B5550A">
        <w:rPr>
          <w:rFonts w:ascii="Times New Roman" w:eastAsia="Times New Roman" w:hAnsi="Times New Roman" w:cs="Times New Roman"/>
          <w:b/>
          <w:sz w:val="24"/>
          <w:szCs w:val="24"/>
          <w:lang w:eastAsia="ru-RU"/>
        </w:rPr>
        <w:t>(Слайд № 4</w:t>
      </w:r>
      <w:r w:rsidR="000E1962" w:rsidRPr="00936AD4">
        <w:rPr>
          <w:rFonts w:ascii="Times New Roman" w:eastAsia="Times New Roman" w:hAnsi="Times New Roman" w:cs="Times New Roman"/>
          <w:b/>
          <w:sz w:val="24"/>
          <w:szCs w:val="24"/>
          <w:lang w:eastAsia="ru-RU"/>
        </w:rPr>
        <w:t>)</w:t>
      </w:r>
    </w:p>
    <w:p w:rsidR="00F8079A" w:rsidRDefault="00F8079A" w:rsidP="00936AD4">
      <w:pPr>
        <w:shd w:val="clear" w:color="auto" w:fill="FFFFFF" w:themeFill="background1"/>
        <w:spacing w:after="0" w:line="360" w:lineRule="auto"/>
        <w:ind w:firstLine="255"/>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b/>
          <w:sz w:val="24"/>
          <w:szCs w:val="24"/>
          <w:lang w:eastAsia="ru-RU"/>
        </w:rPr>
        <w:t>Деньги – это</w:t>
      </w:r>
      <w:r w:rsidRPr="00936AD4">
        <w:rPr>
          <w:rFonts w:ascii="Times New Roman" w:eastAsia="Times New Roman" w:hAnsi="Times New Roman" w:cs="Times New Roman"/>
          <w:sz w:val="24"/>
          <w:szCs w:val="24"/>
          <w:lang w:eastAsia="ru-RU"/>
        </w:rPr>
        <w:t xml:space="preserve"> металлические монеты и бумажные знаки, являющиеся мерой стоимости товаров и средством платежа</w:t>
      </w:r>
    </w:p>
    <w:p w:rsidR="00A92D74" w:rsidRPr="00A92D74" w:rsidRDefault="00A92D74" w:rsidP="00A92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2D74">
        <w:rPr>
          <w:rFonts w:ascii="Times New Roman" w:eastAsia="Times New Roman" w:hAnsi="Times New Roman" w:cs="Times New Roman"/>
          <w:b/>
          <w:bCs/>
          <w:color w:val="000000"/>
          <w:sz w:val="24"/>
          <w:szCs w:val="24"/>
          <w:lang w:eastAsia="ru-RU"/>
        </w:rPr>
        <w:t>Изучение нового материала (стадия осмысления):</w:t>
      </w:r>
    </w:p>
    <w:p w:rsidR="005231A2" w:rsidRPr="00A92D74" w:rsidRDefault="005231A2" w:rsidP="00936AD4">
      <w:pPr>
        <w:shd w:val="clear" w:color="auto" w:fill="FFFFFF"/>
        <w:spacing w:after="0" w:line="360" w:lineRule="auto"/>
        <w:jc w:val="both"/>
        <w:rPr>
          <w:rFonts w:ascii="Times New Roman" w:eastAsia="Times New Roman" w:hAnsi="Times New Roman" w:cs="Times New Roman"/>
          <w:b/>
          <w:bCs/>
          <w:i/>
          <w:sz w:val="24"/>
          <w:szCs w:val="24"/>
          <w:lang w:eastAsia="ru-RU"/>
        </w:rPr>
      </w:pPr>
      <w:r w:rsidRPr="00A92D74">
        <w:rPr>
          <w:rFonts w:ascii="Times New Roman" w:eastAsia="Times New Roman" w:hAnsi="Times New Roman" w:cs="Times New Roman"/>
          <w:b/>
          <w:bCs/>
          <w:i/>
          <w:sz w:val="24"/>
          <w:szCs w:val="24"/>
          <w:lang w:eastAsia="ru-RU"/>
        </w:rPr>
        <w:t>Подробные признаки подлинных банкнот Банка России</w:t>
      </w:r>
    </w:p>
    <w:p w:rsidR="005231A2" w:rsidRPr="00936AD4" w:rsidRDefault="005231A2" w:rsidP="00936AD4">
      <w:pPr>
        <w:shd w:val="clear" w:color="auto" w:fill="FFFFFF"/>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Выявить подлинная ваша купюра или нет, можно в совокупности несколькими способами. Если вы ограничитесь одним или двумя признаками, то вы можете сделать неправильные выводы, так как мошенники не стоят на месте и постоянно совершенствуют свою технику подделывания (вместе c развитием технического прогресса).</w:t>
      </w:r>
    </w:p>
    <w:p w:rsidR="005231A2" w:rsidRPr="00936AD4" w:rsidRDefault="005231A2" w:rsidP="00936AD4">
      <w:pPr>
        <w:shd w:val="clear" w:color="auto" w:fill="FFFFFF"/>
        <w:spacing w:after="0" w:line="360" w:lineRule="auto"/>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Итак, точно сказать о степени подлинности банкноты можно только проверив её «вооруженным» и «невооружённым» глазом, и применяя ультрафиолет.</w:t>
      </w:r>
    </w:p>
    <w:p w:rsidR="000E1962" w:rsidRPr="00936AD4" w:rsidRDefault="005231A2" w:rsidP="00936AD4">
      <w:pPr>
        <w:shd w:val="clear" w:color="auto" w:fill="FFFFFF"/>
        <w:spacing w:after="0" w:line="360" w:lineRule="auto"/>
        <w:jc w:val="both"/>
        <w:rPr>
          <w:rFonts w:ascii="Times New Roman" w:eastAsia="Times New Roman" w:hAnsi="Times New Roman" w:cs="Times New Roman"/>
          <w:b/>
          <w:sz w:val="24"/>
          <w:szCs w:val="24"/>
          <w:lang w:eastAsia="ru-RU"/>
        </w:rPr>
      </w:pPr>
      <w:r w:rsidRPr="00936AD4">
        <w:rPr>
          <w:rFonts w:ascii="Times New Roman" w:eastAsia="Times New Roman" w:hAnsi="Times New Roman" w:cs="Times New Roman"/>
          <w:sz w:val="24"/>
          <w:szCs w:val="24"/>
          <w:lang w:eastAsia="ru-RU"/>
        </w:rPr>
        <w:t>Подлинник перед вами или подделка, выявляется:</w:t>
      </w:r>
      <w:r w:rsidR="000E1962" w:rsidRPr="00936AD4">
        <w:rPr>
          <w:rFonts w:ascii="Times New Roman" w:eastAsia="Times New Roman" w:hAnsi="Times New Roman" w:cs="Times New Roman"/>
          <w:sz w:val="24"/>
          <w:szCs w:val="24"/>
          <w:lang w:eastAsia="ru-RU"/>
        </w:rPr>
        <w:t xml:space="preserve"> </w:t>
      </w:r>
      <w:r w:rsidR="00B5550A">
        <w:rPr>
          <w:rFonts w:ascii="Times New Roman" w:eastAsia="Times New Roman" w:hAnsi="Times New Roman" w:cs="Times New Roman"/>
          <w:b/>
          <w:sz w:val="24"/>
          <w:szCs w:val="24"/>
          <w:lang w:eastAsia="ru-RU"/>
        </w:rPr>
        <w:t>(Слайд № 5</w:t>
      </w:r>
      <w:r w:rsidR="000E1962" w:rsidRPr="00936AD4">
        <w:rPr>
          <w:rFonts w:ascii="Times New Roman" w:eastAsia="Times New Roman" w:hAnsi="Times New Roman" w:cs="Times New Roman"/>
          <w:b/>
          <w:sz w:val="24"/>
          <w:szCs w:val="24"/>
          <w:lang w:eastAsia="ru-RU"/>
        </w:rPr>
        <w:t>)</w:t>
      </w:r>
    </w:p>
    <w:p w:rsidR="005231A2" w:rsidRPr="00936AD4" w:rsidRDefault="005231A2" w:rsidP="00A1727E">
      <w:pPr>
        <w:pStyle w:val="a3"/>
        <w:numPr>
          <w:ilvl w:val="0"/>
          <w:numId w:val="20"/>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анализом банкноты на просвет;</w:t>
      </w:r>
    </w:p>
    <w:p w:rsidR="005231A2" w:rsidRPr="00936AD4" w:rsidRDefault="005231A2" w:rsidP="00A1727E">
      <w:pPr>
        <w:pStyle w:val="a3"/>
        <w:numPr>
          <w:ilvl w:val="0"/>
          <w:numId w:val="20"/>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рельефностью (при контроле на ощупь);</w:t>
      </w:r>
    </w:p>
    <w:p w:rsidR="005231A2" w:rsidRPr="00936AD4" w:rsidRDefault="005231A2" w:rsidP="00A1727E">
      <w:pPr>
        <w:pStyle w:val="a3"/>
        <w:numPr>
          <w:ilvl w:val="0"/>
          <w:numId w:val="20"/>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под лупой (при использовании лупы, увеличивающей в 8 или 10 раз);</w:t>
      </w:r>
    </w:p>
    <w:p w:rsidR="005231A2" w:rsidRPr="00936AD4" w:rsidRDefault="005231A2" w:rsidP="00A1727E">
      <w:pPr>
        <w:pStyle w:val="a3"/>
        <w:numPr>
          <w:ilvl w:val="0"/>
          <w:numId w:val="20"/>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изменением угла просмотра.</w:t>
      </w:r>
    </w:p>
    <w:p w:rsidR="003048D5" w:rsidRDefault="001F3D27" w:rsidP="00A1727E">
      <w:pPr>
        <w:pStyle w:val="a3"/>
        <w:numPr>
          <w:ilvl w:val="0"/>
          <w:numId w:val="20"/>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936AD4">
        <w:rPr>
          <w:rFonts w:ascii="Times New Roman" w:eastAsia="Times New Roman" w:hAnsi="Times New Roman" w:cs="Times New Roman"/>
          <w:sz w:val="24"/>
          <w:szCs w:val="24"/>
          <w:lang w:eastAsia="ru-RU"/>
        </w:rPr>
        <w:t>В центре банкнот отпечатана гравюра с изображением достопримечательностей разных городов.</w:t>
      </w:r>
    </w:p>
    <w:p w:rsidR="00585A51" w:rsidRDefault="00585A51" w:rsidP="00A1727E">
      <w:pPr>
        <w:pStyle w:val="a3"/>
        <w:numPr>
          <w:ilvl w:val="0"/>
          <w:numId w:val="20"/>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85A51">
        <w:rPr>
          <w:rFonts w:ascii="Times New Roman" w:eastAsia="Times New Roman" w:hAnsi="Times New Roman" w:cs="Times New Roman"/>
          <w:sz w:val="24"/>
          <w:szCs w:val="24"/>
          <w:lang w:eastAsia="ru-RU"/>
        </w:rPr>
        <w:t xml:space="preserve">В 2017 году вышло новое мобильное приложение «Банкноты 2017» от АО Гознак, которое уже доступно пользователям для скачивания в </w:t>
      </w:r>
      <w:proofErr w:type="spellStart"/>
      <w:r w:rsidRPr="00585A51">
        <w:rPr>
          <w:rFonts w:ascii="Times New Roman" w:eastAsia="Times New Roman" w:hAnsi="Times New Roman" w:cs="Times New Roman"/>
          <w:sz w:val="24"/>
          <w:szCs w:val="24"/>
          <w:lang w:eastAsia="ru-RU"/>
        </w:rPr>
        <w:t>Play</w:t>
      </w:r>
      <w:proofErr w:type="spellEnd"/>
      <w:r w:rsidRPr="00585A51">
        <w:rPr>
          <w:rFonts w:ascii="Times New Roman" w:eastAsia="Times New Roman" w:hAnsi="Times New Roman" w:cs="Times New Roman"/>
          <w:sz w:val="24"/>
          <w:szCs w:val="24"/>
          <w:lang w:eastAsia="ru-RU"/>
        </w:rPr>
        <w:t xml:space="preserve"> </w:t>
      </w:r>
      <w:proofErr w:type="spellStart"/>
      <w:r w:rsidRPr="00585A51">
        <w:rPr>
          <w:rFonts w:ascii="Times New Roman" w:eastAsia="Times New Roman" w:hAnsi="Times New Roman" w:cs="Times New Roman"/>
          <w:sz w:val="24"/>
          <w:szCs w:val="24"/>
          <w:lang w:eastAsia="ru-RU"/>
        </w:rPr>
        <w:t>market</w:t>
      </w:r>
      <w:proofErr w:type="spellEnd"/>
      <w:r w:rsidRPr="00585A51">
        <w:rPr>
          <w:rFonts w:ascii="Times New Roman" w:eastAsia="Times New Roman" w:hAnsi="Times New Roman" w:cs="Times New Roman"/>
          <w:sz w:val="24"/>
          <w:szCs w:val="24"/>
          <w:lang w:eastAsia="ru-RU"/>
        </w:rPr>
        <w:t xml:space="preserve"> и </w:t>
      </w:r>
      <w:proofErr w:type="spellStart"/>
      <w:r w:rsidRPr="00585A51">
        <w:rPr>
          <w:rFonts w:ascii="Times New Roman" w:eastAsia="Times New Roman" w:hAnsi="Times New Roman" w:cs="Times New Roman"/>
          <w:sz w:val="24"/>
          <w:szCs w:val="24"/>
          <w:lang w:eastAsia="ru-RU"/>
        </w:rPr>
        <w:t>App</w:t>
      </w:r>
      <w:proofErr w:type="spellEnd"/>
      <w:r w:rsidRPr="00585A51">
        <w:rPr>
          <w:rFonts w:ascii="Times New Roman" w:eastAsia="Times New Roman" w:hAnsi="Times New Roman" w:cs="Times New Roman"/>
          <w:sz w:val="24"/>
          <w:szCs w:val="24"/>
          <w:lang w:eastAsia="ru-RU"/>
        </w:rPr>
        <w:t xml:space="preserve"> </w:t>
      </w:r>
      <w:proofErr w:type="spellStart"/>
      <w:r w:rsidRPr="00585A51">
        <w:rPr>
          <w:rFonts w:ascii="Times New Roman" w:eastAsia="Times New Roman" w:hAnsi="Times New Roman" w:cs="Times New Roman"/>
          <w:sz w:val="24"/>
          <w:szCs w:val="24"/>
          <w:lang w:eastAsia="ru-RU"/>
        </w:rPr>
        <w:t>store</w:t>
      </w:r>
      <w:proofErr w:type="spellEnd"/>
      <w:r w:rsidRPr="00585A51">
        <w:rPr>
          <w:rFonts w:ascii="Times New Roman" w:eastAsia="Times New Roman" w:hAnsi="Times New Roman" w:cs="Times New Roman"/>
          <w:sz w:val="24"/>
          <w:szCs w:val="24"/>
          <w:lang w:eastAsia="ru-RU"/>
        </w:rPr>
        <w:t>. Программа проверяет защитные признаки и визуальные элементы новых купюр 200 и 2000 рублей Банка России на подли</w:t>
      </w:r>
      <w:r>
        <w:rPr>
          <w:rFonts w:ascii="Times New Roman" w:eastAsia="Times New Roman" w:hAnsi="Times New Roman" w:cs="Times New Roman"/>
          <w:sz w:val="24"/>
          <w:szCs w:val="24"/>
          <w:lang w:eastAsia="ru-RU"/>
        </w:rPr>
        <w:t xml:space="preserve">нность. При помощи камеры </w:t>
      </w:r>
      <w:r w:rsidRPr="00585A51">
        <w:rPr>
          <w:rFonts w:ascii="Times New Roman" w:eastAsia="Times New Roman" w:hAnsi="Times New Roman" w:cs="Times New Roman"/>
          <w:sz w:val="24"/>
          <w:szCs w:val="24"/>
          <w:lang w:eastAsia="ru-RU"/>
        </w:rPr>
        <w:t xml:space="preserve"> смартфона, без специ</w:t>
      </w:r>
      <w:r>
        <w:rPr>
          <w:rFonts w:ascii="Times New Roman" w:eastAsia="Times New Roman" w:hAnsi="Times New Roman" w:cs="Times New Roman"/>
          <w:sz w:val="24"/>
          <w:szCs w:val="24"/>
          <w:lang w:eastAsia="ru-RU"/>
        </w:rPr>
        <w:t>альных знаний и оборудования,  можно</w:t>
      </w:r>
      <w:r w:rsidRPr="00585A51">
        <w:rPr>
          <w:rFonts w:ascii="Times New Roman" w:eastAsia="Times New Roman" w:hAnsi="Times New Roman" w:cs="Times New Roman"/>
          <w:sz w:val="24"/>
          <w:szCs w:val="24"/>
          <w:lang w:eastAsia="ru-RU"/>
        </w:rPr>
        <w:t xml:space="preserve"> провести собственный анализ конкретной купюры. С помощью современных технологий приложение определяет номинал банкноты, показывает анимацию символов города, сверяет и анализирует защитные признаки.</w:t>
      </w:r>
    </w:p>
    <w:p w:rsidR="008F3AE7" w:rsidRPr="003048D5" w:rsidRDefault="008F3AE7" w:rsidP="008F3AE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F3AE7">
        <w:rPr>
          <w:rFonts w:ascii="Times New Roman" w:hAnsi="Times New Roman"/>
          <w:b/>
          <w:sz w:val="24"/>
        </w:rPr>
        <w:lastRenderedPageBreak/>
        <w:t>Просмотр видеоматериала</w:t>
      </w:r>
      <w:r w:rsidRPr="008F3AE7">
        <w:rPr>
          <w:rFonts w:ascii="Times New Roman" w:hAnsi="Times New Roman"/>
          <w:sz w:val="24"/>
        </w:rPr>
        <w:t xml:space="preserve"> «</w:t>
      </w:r>
      <w:r w:rsidR="00A1727E">
        <w:rPr>
          <w:rFonts w:ascii="Times New Roman" w:hAnsi="Times New Roman"/>
          <w:sz w:val="24"/>
        </w:rPr>
        <w:t>Основные п</w:t>
      </w:r>
      <w:r w:rsidRPr="008F3AE7">
        <w:rPr>
          <w:rFonts w:ascii="Times New Roman" w:hAnsi="Times New Roman"/>
          <w:sz w:val="24"/>
        </w:rPr>
        <w:t>ризнаки подлинности банкнот»</w:t>
      </w:r>
      <w:r>
        <w:rPr>
          <w:rFonts w:ascii="Times New Roman" w:hAnsi="Times New Roman"/>
          <w:sz w:val="24"/>
        </w:rPr>
        <w:t xml:space="preserve"> </w:t>
      </w:r>
      <w:r>
        <w:rPr>
          <w:rFonts w:ascii="Times New Roman" w:eastAsia="Calibri" w:hAnsi="Times New Roman" w:cs="Times New Roman"/>
          <w:b/>
          <w:sz w:val="24"/>
        </w:rPr>
        <w:t>(Слайд № 6)</w:t>
      </w:r>
    </w:p>
    <w:p w:rsidR="001F3D27" w:rsidRPr="00936AD4" w:rsidRDefault="001F3D27" w:rsidP="00936AD4">
      <w:pPr>
        <w:pStyle w:val="a3"/>
        <w:spacing w:after="0" w:line="360" w:lineRule="auto"/>
        <w:ind w:hanging="720"/>
        <w:jc w:val="both"/>
        <w:rPr>
          <w:rFonts w:ascii="Times New Roman" w:eastAsia="Times New Roman" w:hAnsi="Times New Roman" w:cs="Times New Roman"/>
          <w:i/>
          <w:sz w:val="24"/>
          <w:szCs w:val="24"/>
          <w:lang w:eastAsia="ru-RU"/>
        </w:rPr>
      </w:pPr>
      <w:proofErr w:type="gramStart"/>
      <w:r w:rsidRPr="00936AD4">
        <w:rPr>
          <w:rFonts w:ascii="Times New Roman" w:eastAsia="Times New Roman" w:hAnsi="Times New Roman" w:cs="Times New Roman"/>
          <w:i/>
          <w:sz w:val="24"/>
          <w:szCs w:val="24"/>
          <w:lang w:eastAsia="ru-RU"/>
        </w:rPr>
        <w:t>Обучающиеся</w:t>
      </w:r>
      <w:proofErr w:type="gramEnd"/>
      <w:r w:rsidRPr="00936AD4">
        <w:rPr>
          <w:rFonts w:ascii="Times New Roman" w:eastAsia="Times New Roman" w:hAnsi="Times New Roman" w:cs="Times New Roman"/>
          <w:i/>
          <w:sz w:val="24"/>
          <w:szCs w:val="24"/>
          <w:lang w:eastAsia="ru-RU"/>
        </w:rPr>
        <w:t xml:space="preserve"> работают с рабочими тетрадями</w:t>
      </w:r>
    </w:p>
    <w:p w:rsidR="003048D5" w:rsidRPr="00936AD4" w:rsidRDefault="003048D5" w:rsidP="00936AD4">
      <w:pPr>
        <w:spacing w:after="0" w:line="360" w:lineRule="auto"/>
        <w:ind w:left="-142"/>
        <w:jc w:val="center"/>
        <w:rPr>
          <w:rFonts w:ascii="Times New Roman" w:eastAsia="Times New Roman" w:hAnsi="Times New Roman" w:cs="Times New Roman"/>
          <w:b/>
          <w:sz w:val="24"/>
          <w:szCs w:val="24"/>
          <w:lang w:eastAsia="ru-RU"/>
        </w:rPr>
      </w:pPr>
      <w:r w:rsidRPr="00936AD4">
        <w:rPr>
          <w:rFonts w:ascii="Times New Roman" w:eastAsia="Times New Roman" w:hAnsi="Times New Roman" w:cs="Times New Roman"/>
          <w:b/>
          <w:sz w:val="24"/>
          <w:szCs w:val="24"/>
          <w:lang w:eastAsia="ru-RU"/>
        </w:rPr>
        <w:t>В центре банкнот отпечатана гравюра с изображением достопримечательностей разных городов.</w:t>
      </w:r>
    </w:p>
    <w:tbl>
      <w:tblPr>
        <w:tblStyle w:val="a8"/>
        <w:tblW w:w="0" w:type="auto"/>
        <w:tblInd w:w="108" w:type="dxa"/>
        <w:tblLook w:val="04A0"/>
      </w:tblPr>
      <w:tblGrid>
        <w:gridCol w:w="2835"/>
        <w:gridCol w:w="6628"/>
      </w:tblGrid>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b/>
                <w:bCs/>
                <w:sz w:val="24"/>
                <w:szCs w:val="24"/>
                <w:lang w:eastAsia="ru-RU"/>
              </w:rPr>
              <w:t>Номинал рублей</w:t>
            </w:r>
          </w:p>
        </w:tc>
        <w:tc>
          <w:tcPr>
            <w:tcW w:w="6628"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b/>
                <w:bCs/>
                <w:sz w:val="24"/>
                <w:szCs w:val="24"/>
                <w:lang w:eastAsia="ru-RU"/>
              </w:rPr>
              <w:t>Изображение на купонном поле</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50</w:t>
            </w:r>
          </w:p>
        </w:tc>
        <w:tc>
          <w:tcPr>
            <w:tcW w:w="6628" w:type="dxa"/>
          </w:tcPr>
          <w:p w:rsidR="001F3D27" w:rsidRPr="00782399" w:rsidRDefault="001F3D27" w:rsidP="001F3D27">
            <w:pPr>
              <w:ind w:left="-142"/>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Петропавловский собор в Санкт-Петербурге</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100</w:t>
            </w:r>
          </w:p>
        </w:tc>
        <w:tc>
          <w:tcPr>
            <w:tcW w:w="6628" w:type="dxa"/>
          </w:tcPr>
          <w:p w:rsidR="001F3D27" w:rsidRPr="00782399" w:rsidRDefault="001F3D27" w:rsidP="001F3D27">
            <w:pPr>
              <w:ind w:left="-142"/>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Здание Большого театра в Москве</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6628" w:type="dxa"/>
          </w:tcPr>
          <w:p w:rsidR="001F3D27" w:rsidRPr="005206BB" w:rsidRDefault="005206BB" w:rsidP="001F3D27">
            <w:pPr>
              <w:ind w:left="-142"/>
              <w:rPr>
                <w:rFonts w:ascii="Times New Roman" w:eastAsia="Times New Roman" w:hAnsi="Times New Roman" w:cs="Times New Roman"/>
                <w:color w:val="000000" w:themeColor="text1"/>
                <w:sz w:val="24"/>
                <w:szCs w:val="24"/>
                <w:lang w:eastAsia="ru-RU"/>
              </w:rPr>
            </w:pPr>
            <w:r w:rsidRPr="005206BB">
              <w:rPr>
                <w:rFonts w:ascii="Times New Roman" w:hAnsi="Times New Roman" w:cs="Times New Roman"/>
                <w:color w:val="000000" w:themeColor="text1"/>
                <w:sz w:val="24"/>
                <w:szCs w:val="24"/>
                <w:shd w:val="clear" w:color="auto" w:fill="FFFFFF"/>
              </w:rPr>
              <w:t xml:space="preserve">Памятник затопленным кораблям в </w:t>
            </w:r>
            <w:proofErr w:type="gramStart"/>
            <w:r w:rsidRPr="005206BB">
              <w:rPr>
                <w:rFonts w:ascii="Times New Roman" w:hAnsi="Times New Roman" w:cs="Times New Roman"/>
                <w:color w:val="000000" w:themeColor="text1"/>
                <w:sz w:val="24"/>
                <w:szCs w:val="24"/>
                <w:shd w:val="clear" w:color="auto" w:fill="FFFFFF"/>
              </w:rPr>
              <w:t>г</w:t>
            </w:r>
            <w:proofErr w:type="gramEnd"/>
            <w:r w:rsidRPr="005206BB">
              <w:rPr>
                <w:rFonts w:ascii="Times New Roman" w:hAnsi="Times New Roman" w:cs="Times New Roman"/>
                <w:color w:val="000000" w:themeColor="text1"/>
                <w:sz w:val="24"/>
                <w:szCs w:val="24"/>
                <w:shd w:val="clear" w:color="auto" w:fill="FFFFFF"/>
              </w:rPr>
              <w:t xml:space="preserve"> Севастополе</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500</w:t>
            </w:r>
          </w:p>
        </w:tc>
        <w:tc>
          <w:tcPr>
            <w:tcW w:w="6628" w:type="dxa"/>
          </w:tcPr>
          <w:p w:rsidR="001F3D27" w:rsidRPr="00782399" w:rsidRDefault="001F3D27" w:rsidP="001F3D27">
            <w:pPr>
              <w:ind w:left="-142"/>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 xml:space="preserve">Памятник Петру I в г. Архангельске </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1000</w:t>
            </w:r>
          </w:p>
        </w:tc>
        <w:tc>
          <w:tcPr>
            <w:tcW w:w="6628" w:type="dxa"/>
          </w:tcPr>
          <w:p w:rsidR="001F3D27" w:rsidRPr="00782399" w:rsidRDefault="001F3D27" w:rsidP="001F3D27">
            <w:pPr>
              <w:ind w:left="-142"/>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Памятник Ярославу Мудрому в г. Ярославле</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6628" w:type="dxa"/>
          </w:tcPr>
          <w:p w:rsidR="001F3D27" w:rsidRPr="005206BB" w:rsidRDefault="005206BB" w:rsidP="001F3D27">
            <w:pPr>
              <w:ind w:left="-142"/>
              <w:rPr>
                <w:rFonts w:ascii="Times New Roman" w:eastAsia="Times New Roman" w:hAnsi="Times New Roman" w:cs="Times New Roman"/>
                <w:color w:val="000000" w:themeColor="text1"/>
                <w:sz w:val="24"/>
                <w:szCs w:val="24"/>
                <w:lang w:eastAsia="ru-RU"/>
              </w:rPr>
            </w:pPr>
            <w:r w:rsidRPr="005206BB">
              <w:rPr>
                <w:rFonts w:ascii="Times New Roman" w:hAnsi="Times New Roman" w:cs="Times New Roman"/>
                <w:color w:val="000000" w:themeColor="text1"/>
                <w:sz w:val="24"/>
                <w:szCs w:val="24"/>
                <w:shd w:val="clear" w:color="auto" w:fill="FFFFFF"/>
              </w:rPr>
              <w:t>Русский мост в г. Владивосток</w:t>
            </w:r>
          </w:p>
        </w:tc>
      </w:tr>
      <w:tr w:rsidR="001F3D27" w:rsidTr="001F3D27">
        <w:tc>
          <w:tcPr>
            <w:tcW w:w="2835" w:type="dxa"/>
          </w:tcPr>
          <w:p w:rsidR="001F3D27" w:rsidRPr="00782399" w:rsidRDefault="001F3D27" w:rsidP="001F3D27">
            <w:pPr>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5000</w:t>
            </w:r>
          </w:p>
        </w:tc>
        <w:tc>
          <w:tcPr>
            <w:tcW w:w="6628" w:type="dxa"/>
          </w:tcPr>
          <w:p w:rsidR="001F3D27" w:rsidRPr="00782399" w:rsidRDefault="001F3D27" w:rsidP="001F3D27">
            <w:pPr>
              <w:ind w:left="-142"/>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Памятник Н.Н. Муравьев</w:t>
            </w:r>
            <w:proofErr w:type="gramStart"/>
            <w:r w:rsidRPr="00782399">
              <w:rPr>
                <w:rFonts w:ascii="Times New Roman" w:eastAsia="Times New Roman" w:hAnsi="Times New Roman" w:cs="Times New Roman"/>
                <w:sz w:val="24"/>
                <w:szCs w:val="24"/>
                <w:lang w:eastAsia="ru-RU"/>
              </w:rPr>
              <w:t>у-</w:t>
            </w:r>
            <w:proofErr w:type="gramEnd"/>
            <w:r w:rsidRPr="00782399">
              <w:rPr>
                <w:rFonts w:ascii="Times New Roman" w:eastAsia="Times New Roman" w:hAnsi="Times New Roman" w:cs="Times New Roman"/>
                <w:sz w:val="24"/>
                <w:szCs w:val="24"/>
                <w:lang w:eastAsia="ru-RU"/>
              </w:rPr>
              <w:t xml:space="preserve"> Амурскому в г. Хабаровске</w:t>
            </w:r>
          </w:p>
        </w:tc>
      </w:tr>
    </w:tbl>
    <w:p w:rsidR="001F3D27" w:rsidRPr="003048D5" w:rsidRDefault="001F3D27" w:rsidP="00936AD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048D5">
        <w:rPr>
          <w:rFonts w:ascii="Times New Roman" w:eastAsia="Times New Roman" w:hAnsi="Times New Roman" w:cs="Times New Roman"/>
          <w:b/>
          <w:sz w:val="24"/>
          <w:szCs w:val="24"/>
          <w:lang w:eastAsia="ru-RU"/>
        </w:rPr>
        <w:t xml:space="preserve">Каждая банкнота с разным номиналом имеет свой цвет и </w:t>
      </w:r>
      <w:r w:rsidRPr="003048D5">
        <w:rPr>
          <w:rFonts w:ascii="Times New Roman" w:hAnsi="Times New Roman"/>
          <w:b/>
          <w:sz w:val="24"/>
        </w:rPr>
        <w:t>ц</w:t>
      </w:r>
      <w:r w:rsidRPr="003048D5">
        <w:rPr>
          <w:rFonts w:ascii="Times New Roman" w:eastAsia="Calibri" w:hAnsi="Times New Roman" w:cs="Times New Roman"/>
          <w:b/>
          <w:sz w:val="24"/>
        </w:rPr>
        <w:t>вет эмблемы Банка России</w:t>
      </w:r>
      <w:r w:rsidR="009B1EB5">
        <w:rPr>
          <w:rFonts w:ascii="Times New Roman" w:eastAsia="Calibri" w:hAnsi="Times New Roman" w:cs="Times New Roman"/>
          <w:b/>
          <w:sz w:val="24"/>
        </w:rPr>
        <w:t xml:space="preserve"> </w:t>
      </w:r>
      <w:r w:rsidR="00936AD4">
        <w:rPr>
          <w:rFonts w:ascii="Times New Roman" w:eastAsia="Calibri" w:hAnsi="Times New Roman" w:cs="Times New Roman"/>
          <w:b/>
          <w:sz w:val="24"/>
        </w:rPr>
        <w:t xml:space="preserve"> </w:t>
      </w:r>
      <w:r w:rsidR="00346333">
        <w:rPr>
          <w:rFonts w:ascii="Times New Roman" w:eastAsia="Calibri" w:hAnsi="Times New Roman" w:cs="Times New Roman"/>
          <w:b/>
          <w:sz w:val="24"/>
        </w:rPr>
        <w:t xml:space="preserve">(Слайд № </w:t>
      </w:r>
      <w:r w:rsidR="008F3AE7">
        <w:rPr>
          <w:rFonts w:ascii="Times New Roman" w:eastAsia="Calibri" w:hAnsi="Times New Roman" w:cs="Times New Roman"/>
          <w:b/>
          <w:sz w:val="24"/>
        </w:rPr>
        <w:t>7</w:t>
      </w:r>
      <w:r w:rsidR="009B1EB5">
        <w:rPr>
          <w:rFonts w:ascii="Times New Roman" w:eastAsia="Calibri" w:hAnsi="Times New Roman" w:cs="Times New Roman"/>
          <w:b/>
          <w:sz w:val="24"/>
        </w:rPr>
        <w:t>)</w:t>
      </w:r>
    </w:p>
    <w:tbl>
      <w:tblPr>
        <w:tblStyle w:val="a8"/>
        <w:tblW w:w="0" w:type="auto"/>
        <w:tblLook w:val="04A0"/>
      </w:tblPr>
      <w:tblGrid>
        <w:gridCol w:w="2235"/>
        <w:gridCol w:w="7336"/>
      </w:tblGrid>
      <w:tr w:rsidR="001F3D27" w:rsidTr="001F3D27">
        <w:tc>
          <w:tcPr>
            <w:tcW w:w="2235" w:type="dxa"/>
          </w:tcPr>
          <w:p w:rsidR="001F3D27" w:rsidRPr="00854A08" w:rsidRDefault="001F3D27" w:rsidP="001F3D27">
            <w:pPr>
              <w:ind w:left="-142"/>
              <w:jc w:val="center"/>
              <w:rPr>
                <w:rFonts w:ascii="Times New Roman" w:eastAsia="Calibri" w:hAnsi="Times New Roman" w:cs="Times New Roman"/>
                <w:b/>
                <w:sz w:val="24"/>
              </w:rPr>
            </w:pPr>
            <w:r w:rsidRPr="00854A08">
              <w:rPr>
                <w:rFonts w:ascii="Times New Roman" w:eastAsia="Calibri" w:hAnsi="Times New Roman" w:cs="Times New Roman"/>
                <w:b/>
                <w:sz w:val="24"/>
              </w:rPr>
              <w:t xml:space="preserve">Номинал, </w:t>
            </w:r>
            <w:proofErr w:type="gramStart"/>
            <w:r w:rsidRPr="00854A08">
              <w:rPr>
                <w:rFonts w:ascii="Times New Roman" w:eastAsia="Calibri" w:hAnsi="Times New Roman" w:cs="Times New Roman"/>
                <w:b/>
                <w:sz w:val="24"/>
              </w:rPr>
              <w:t>р</w:t>
            </w:r>
            <w:proofErr w:type="gramEnd"/>
          </w:p>
        </w:tc>
        <w:tc>
          <w:tcPr>
            <w:tcW w:w="7336" w:type="dxa"/>
          </w:tcPr>
          <w:p w:rsidR="001F3D27" w:rsidRPr="00854A08" w:rsidRDefault="001F3D27" w:rsidP="001F3D27">
            <w:pPr>
              <w:ind w:left="-142"/>
              <w:jc w:val="center"/>
              <w:rPr>
                <w:rFonts w:ascii="Times New Roman" w:eastAsia="Calibri" w:hAnsi="Times New Roman" w:cs="Times New Roman"/>
                <w:b/>
                <w:sz w:val="24"/>
              </w:rPr>
            </w:pPr>
            <w:r w:rsidRPr="00854A08">
              <w:rPr>
                <w:rFonts w:ascii="Times New Roman" w:eastAsia="Calibri" w:hAnsi="Times New Roman" w:cs="Times New Roman"/>
                <w:b/>
                <w:sz w:val="24"/>
              </w:rPr>
              <w:t>Цвет банкноты</w:t>
            </w:r>
          </w:p>
        </w:tc>
      </w:tr>
      <w:tr w:rsidR="001F3D27" w:rsidTr="001F3D27">
        <w:tc>
          <w:tcPr>
            <w:tcW w:w="2235"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50</w:t>
            </w:r>
          </w:p>
        </w:tc>
        <w:tc>
          <w:tcPr>
            <w:tcW w:w="7336" w:type="dxa"/>
          </w:tcPr>
          <w:p w:rsidR="001F3D27" w:rsidRPr="00854A08" w:rsidRDefault="005206BB" w:rsidP="001F3D27">
            <w:pPr>
              <w:ind w:left="-142"/>
              <w:jc w:val="center"/>
              <w:rPr>
                <w:rFonts w:ascii="Times New Roman" w:eastAsia="Calibri" w:hAnsi="Times New Roman" w:cs="Times New Roman"/>
                <w:sz w:val="24"/>
              </w:rPr>
            </w:pPr>
            <w:r>
              <w:rPr>
                <w:rFonts w:ascii="Times New Roman" w:eastAsia="Calibri" w:hAnsi="Times New Roman" w:cs="Times New Roman"/>
                <w:sz w:val="24"/>
              </w:rPr>
              <w:t>Серо - зеленый</w:t>
            </w:r>
          </w:p>
        </w:tc>
      </w:tr>
      <w:tr w:rsidR="001F3D27" w:rsidTr="001F3D27">
        <w:tc>
          <w:tcPr>
            <w:tcW w:w="2235"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100</w:t>
            </w:r>
          </w:p>
        </w:tc>
        <w:tc>
          <w:tcPr>
            <w:tcW w:w="7336"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Коричневый</w:t>
            </w:r>
          </w:p>
        </w:tc>
      </w:tr>
      <w:tr w:rsidR="001F3D27" w:rsidTr="001F3D27">
        <w:tc>
          <w:tcPr>
            <w:tcW w:w="2235" w:type="dxa"/>
          </w:tcPr>
          <w:p w:rsidR="001F3D27" w:rsidRPr="00854A08" w:rsidRDefault="001F3D27" w:rsidP="001F3D27">
            <w:pPr>
              <w:ind w:left="-142"/>
              <w:jc w:val="center"/>
              <w:rPr>
                <w:rFonts w:ascii="Times New Roman" w:hAnsi="Times New Roman"/>
                <w:sz w:val="24"/>
              </w:rPr>
            </w:pPr>
            <w:r>
              <w:rPr>
                <w:rFonts w:ascii="Times New Roman" w:hAnsi="Times New Roman"/>
                <w:sz w:val="24"/>
              </w:rPr>
              <w:t>200</w:t>
            </w:r>
          </w:p>
        </w:tc>
        <w:tc>
          <w:tcPr>
            <w:tcW w:w="7336" w:type="dxa"/>
          </w:tcPr>
          <w:p w:rsidR="001F3D27" w:rsidRPr="00854A08" w:rsidRDefault="005206BB" w:rsidP="001F3D27">
            <w:pPr>
              <w:ind w:left="-142"/>
              <w:jc w:val="center"/>
              <w:rPr>
                <w:rFonts w:ascii="Times New Roman" w:hAnsi="Times New Roman"/>
                <w:sz w:val="24"/>
              </w:rPr>
            </w:pPr>
            <w:r>
              <w:rPr>
                <w:rFonts w:ascii="Times New Roman" w:hAnsi="Times New Roman"/>
                <w:sz w:val="24"/>
              </w:rPr>
              <w:t>Зеленый</w:t>
            </w:r>
          </w:p>
        </w:tc>
      </w:tr>
      <w:tr w:rsidR="001F3D27" w:rsidTr="001F3D27">
        <w:tc>
          <w:tcPr>
            <w:tcW w:w="2235"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500</w:t>
            </w:r>
          </w:p>
        </w:tc>
        <w:tc>
          <w:tcPr>
            <w:tcW w:w="7336"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Фиолетовый</w:t>
            </w:r>
          </w:p>
        </w:tc>
      </w:tr>
      <w:tr w:rsidR="001F3D27" w:rsidTr="001F3D27">
        <w:tc>
          <w:tcPr>
            <w:tcW w:w="2235"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1000</w:t>
            </w:r>
          </w:p>
        </w:tc>
        <w:tc>
          <w:tcPr>
            <w:tcW w:w="7336" w:type="dxa"/>
          </w:tcPr>
          <w:p w:rsidR="001F3D27" w:rsidRPr="00854A08" w:rsidRDefault="001F3D27" w:rsidP="001F3D27">
            <w:pPr>
              <w:ind w:left="-142"/>
              <w:jc w:val="center"/>
              <w:rPr>
                <w:rFonts w:ascii="Times New Roman" w:eastAsia="Calibri" w:hAnsi="Times New Roman" w:cs="Times New Roman"/>
                <w:sz w:val="24"/>
              </w:rPr>
            </w:pPr>
            <w:r w:rsidRPr="00854A08">
              <w:rPr>
                <w:rFonts w:ascii="Times New Roman" w:eastAsia="Calibri" w:hAnsi="Times New Roman" w:cs="Times New Roman"/>
                <w:sz w:val="24"/>
              </w:rPr>
              <w:t>Голубовато-зеленый</w:t>
            </w:r>
          </w:p>
        </w:tc>
      </w:tr>
      <w:tr w:rsidR="001F3D27" w:rsidTr="001F3D27">
        <w:tc>
          <w:tcPr>
            <w:tcW w:w="2235" w:type="dxa"/>
          </w:tcPr>
          <w:p w:rsidR="001F3D27" w:rsidRPr="00854A08" w:rsidRDefault="001F3D27" w:rsidP="001F3D27">
            <w:pPr>
              <w:ind w:left="-142"/>
              <w:jc w:val="center"/>
              <w:rPr>
                <w:rFonts w:ascii="Times New Roman" w:eastAsia="Calibri" w:hAnsi="Times New Roman" w:cs="Times New Roman"/>
                <w:sz w:val="24"/>
              </w:rPr>
            </w:pPr>
            <w:r>
              <w:rPr>
                <w:rFonts w:ascii="Times New Roman" w:hAnsi="Times New Roman"/>
                <w:sz w:val="24"/>
              </w:rPr>
              <w:t>2000</w:t>
            </w:r>
          </w:p>
        </w:tc>
        <w:tc>
          <w:tcPr>
            <w:tcW w:w="7336" w:type="dxa"/>
          </w:tcPr>
          <w:p w:rsidR="001F3D27" w:rsidRPr="00854A08" w:rsidRDefault="005206BB" w:rsidP="001F3D27">
            <w:pPr>
              <w:ind w:left="-142"/>
              <w:jc w:val="center"/>
              <w:rPr>
                <w:rFonts w:ascii="Times New Roman" w:eastAsia="Calibri" w:hAnsi="Times New Roman" w:cs="Times New Roman"/>
                <w:sz w:val="24"/>
              </w:rPr>
            </w:pPr>
            <w:r>
              <w:rPr>
                <w:rFonts w:ascii="Times New Roman" w:eastAsia="Calibri" w:hAnsi="Times New Roman" w:cs="Times New Roman"/>
                <w:sz w:val="24"/>
              </w:rPr>
              <w:t xml:space="preserve">Синий </w:t>
            </w:r>
          </w:p>
        </w:tc>
      </w:tr>
      <w:tr w:rsidR="001F3D27" w:rsidTr="001F3D27">
        <w:trPr>
          <w:trHeight w:val="256"/>
        </w:trPr>
        <w:tc>
          <w:tcPr>
            <w:tcW w:w="2235" w:type="dxa"/>
          </w:tcPr>
          <w:p w:rsidR="001F3D27" w:rsidRPr="00854A08" w:rsidRDefault="001F3D27" w:rsidP="001F3D27">
            <w:pPr>
              <w:ind w:left="-142"/>
              <w:jc w:val="center"/>
              <w:rPr>
                <w:rFonts w:ascii="Times New Roman" w:eastAsia="Calibri" w:hAnsi="Times New Roman" w:cs="Times New Roman"/>
                <w:sz w:val="24"/>
              </w:rPr>
            </w:pPr>
            <w:r>
              <w:rPr>
                <w:rFonts w:ascii="Times New Roman" w:hAnsi="Times New Roman"/>
                <w:sz w:val="24"/>
              </w:rPr>
              <w:t>5000</w:t>
            </w:r>
          </w:p>
        </w:tc>
        <w:tc>
          <w:tcPr>
            <w:tcW w:w="7336" w:type="dxa"/>
          </w:tcPr>
          <w:p w:rsidR="001F3D27" w:rsidRPr="00DE7020" w:rsidRDefault="001F3D27" w:rsidP="001F3D27">
            <w:pPr>
              <w:spacing w:before="100" w:beforeAutospacing="1" w:after="100" w:afterAutospacing="1"/>
              <w:ind w:left="-142"/>
              <w:jc w:val="center"/>
              <w:rPr>
                <w:rFonts w:ascii="Times New Roman" w:eastAsia="Times New Roman" w:hAnsi="Times New Roman" w:cs="Times New Roman"/>
                <w:sz w:val="24"/>
                <w:szCs w:val="24"/>
                <w:lang w:eastAsia="ru-RU"/>
              </w:rPr>
            </w:pPr>
            <w:r w:rsidRPr="00782399">
              <w:rPr>
                <w:rFonts w:ascii="Times New Roman" w:eastAsia="Times New Roman" w:hAnsi="Times New Roman" w:cs="Times New Roman"/>
                <w:sz w:val="24"/>
                <w:szCs w:val="24"/>
                <w:lang w:eastAsia="ru-RU"/>
              </w:rPr>
              <w:t>розово-коричневый.</w:t>
            </w:r>
          </w:p>
        </w:tc>
      </w:tr>
    </w:tbl>
    <w:p w:rsidR="008F3AE7" w:rsidRDefault="008F3AE7" w:rsidP="008F3AE7">
      <w:pPr>
        <w:spacing w:after="0" w:line="360" w:lineRule="auto"/>
        <w:rPr>
          <w:rFonts w:ascii="Times New Roman" w:hAnsi="Times New Roman"/>
          <w:sz w:val="24"/>
        </w:rPr>
      </w:pPr>
    </w:p>
    <w:p w:rsidR="00A552E8" w:rsidRDefault="00A552E8" w:rsidP="00A552E8">
      <w:pPr>
        <w:shd w:val="clear" w:color="auto" w:fill="FFFFFF"/>
        <w:spacing w:after="0" w:line="360" w:lineRule="auto"/>
        <w:jc w:val="both"/>
        <w:rPr>
          <w:rFonts w:ascii="Times New Roman" w:hAnsi="Times New Roman" w:cs="Times New Roman"/>
          <w:i/>
          <w:sz w:val="24"/>
          <w:szCs w:val="24"/>
        </w:rPr>
      </w:pPr>
      <w:r>
        <w:rPr>
          <w:rFonts w:ascii="Times New Roman" w:eastAsia="Times New Roman" w:hAnsi="Times New Roman" w:cs="Times New Roman"/>
          <w:b/>
          <w:color w:val="000000"/>
          <w:sz w:val="24"/>
          <w:szCs w:val="24"/>
          <w:lang w:eastAsia="ru-RU"/>
        </w:rPr>
        <w:t>Показ п</w:t>
      </w:r>
      <w:r w:rsidRPr="0098190E">
        <w:rPr>
          <w:rFonts w:ascii="Times New Roman" w:eastAsia="Times New Roman" w:hAnsi="Times New Roman" w:cs="Times New Roman"/>
          <w:b/>
          <w:color w:val="000000"/>
          <w:sz w:val="24"/>
          <w:szCs w:val="24"/>
          <w:lang w:eastAsia="ru-RU"/>
        </w:rPr>
        <w:t>резентация</w:t>
      </w:r>
      <w:r>
        <w:rPr>
          <w:rFonts w:ascii="Times New Roman" w:eastAsia="Times New Roman" w:hAnsi="Times New Roman" w:cs="Times New Roman"/>
          <w:b/>
          <w:color w:val="000000"/>
          <w:sz w:val="24"/>
          <w:szCs w:val="24"/>
          <w:lang w:eastAsia="ru-RU"/>
        </w:rPr>
        <w:t xml:space="preserve"> нового материала </w:t>
      </w:r>
      <w:r w:rsidRPr="000942F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П</w:t>
      </w:r>
      <w:r w:rsidRPr="000942F4">
        <w:rPr>
          <w:rFonts w:ascii="Times New Roman" w:eastAsia="Times New Roman" w:hAnsi="Times New Roman" w:cs="Times New Roman"/>
          <w:bCs/>
          <w:i/>
          <w:sz w:val="24"/>
          <w:szCs w:val="24"/>
          <w:lang w:eastAsia="ru-RU"/>
        </w:rPr>
        <w:t>ризнаки подлинности банкнот Банка России</w:t>
      </w:r>
      <w:r w:rsidRPr="000942F4">
        <w:rPr>
          <w:rFonts w:ascii="Times New Roman" w:hAnsi="Times New Roman" w:cs="Times New Roman"/>
          <w:i/>
          <w:sz w:val="24"/>
          <w:szCs w:val="24"/>
        </w:rPr>
        <w:t>»</w:t>
      </w:r>
    </w:p>
    <w:p w:rsidR="00A552E8" w:rsidRDefault="00A552E8" w:rsidP="00A552E8">
      <w:pPr>
        <w:spacing w:after="0" w:line="360" w:lineRule="auto"/>
        <w:rPr>
          <w:rFonts w:ascii="Times New Roman" w:hAnsi="Times New Roman"/>
          <w:b/>
          <w:sz w:val="24"/>
        </w:rPr>
      </w:pPr>
      <w:proofErr w:type="gramStart"/>
      <w:r w:rsidRPr="00EE6801">
        <w:rPr>
          <w:rFonts w:ascii="Times New Roman" w:hAnsi="Times New Roman"/>
          <w:sz w:val="24"/>
        </w:rPr>
        <w:t>Просмотрим</w:t>
      </w:r>
      <w:proofErr w:type="gramEnd"/>
      <w:r w:rsidRPr="00EE6801">
        <w:rPr>
          <w:rFonts w:ascii="Times New Roman" w:hAnsi="Times New Roman"/>
          <w:sz w:val="24"/>
        </w:rPr>
        <w:t xml:space="preserve"> какие элементы защиты банкнот</w:t>
      </w:r>
      <w:r>
        <w:rPr>
          <w:rFonts w:ascii="Times New Roman" w:hAnsi="Times New Roman"/>
          <w:sz w:val="24"/>
        </w:rPr>
        <w:t xml:space="preserve"> </w:t>
      </w:r>
      <w:r w:rsidRPr="00FC61B5">
        <w:rPr>
          <w:rFonts w:ascii="Times New Roman" w:hAnsi="Times New Roman"/>
          <w:b/>
          <w:sz w:val="24"/>
        </w:rPr>
        <w:t>(Слайд №</w:t>
      </w:r>
      <w:r w:rsidR="00346333">
        <w:rPr>
          <w:rFonts w:ascii="Times New Roman" w:hAnsi="Times New Roman"/>
          <w:b/>
          <w:sz w:val="24"/>
        </w:rPr>
        <w:t xml:space="preserve"> </w:t>
      </w:r>
      <w:r w:rsidR="008F3AE7">
        <w:rPr>
          <w:rFonts w:ascii="Times New Roman" w:hAnsi="Times New Roman"/>
          <w:b/>
          <w:sz w:val="24"/>
        </w:rPr>
        <w:t>8</w:t>
      </w:r>
      <w:r w:rsidR="00346333">
        <w:rPr>
          <w:rFonts w:ascii="Times New Roman" w:hAnsi="Times New Roman"/>
          <w:b/>
          <w:sz w:val="24"/>
        </w:rPr>
        <w:t xml:space="preserve"> - </w:t>
      </w:r>
      <w:r w:rsidR="008F3AE7">
        <w:rPr>
          <w:rFonts w:ascii="Times New Roman" w:hAnsi="Times New Roman"/>
          <w:b/>
          <w:sz w:val="24"/>
        </w:rPr>
        <w:t>9</w:t>
      </w:r>
      <w:r w:rsidRPr="00FC61B5">
        <w:rPr>
          <w:rFonts w:ascii="Times New Roman" w:hAnsi="Times New Roman"/>
          <w:b/>
          <w:sz w:val="24"/>
        </w:rPr>
        <w:t>)</w:t>
      </w:r>
    </w:p>
    <w:p w:rsidR="00346333" w:rsidRPr="00346333" w:rsidRDefault="00346333" w:rsidP="00346333">
      <w:pPr>
        <w:shd w:val="clear" w:color="auto" w:fill="FFFFFF"/>
        <w:spacing w:after="0" w:line="360" w:lineRule="auto"/>
        <w:jc w:val="both"/>
        <w:rPr>
          <w:rFonts w:ascii="Times New Roman" w:eastAsia="Times New Roman" w:hAnsi="Times New Roman" w:cs="Times New Roman"/>
          <w:b/>
          <w:sz w:val="24"/>
          <w:szCs w:val="24"/>
          <w:lang w:eastAsia="ru-RU"/>
        </w:rPr>
      </w:pPr>
      <w:r w:rsidRPr="002B4BFC">
        <w:rPr>
          <w:rFonts w:ascii="Times New Roman" w:eastAsia="Times New Roman" w:hAnsi="Times New Roman" w:cs="Times New Roman"/>
          <w:sz w:val="24"/>
          <w:szCs w:val="24"/>
          <w:lang w:eastAsia="ru-RU"/>
        </w:rPr>
        <w:t>Остановимся более подробно на изучении банкноте банка России номиналом 5000 рублей, хотя некоторые признаки похожи для разных бумажных денег – мы об этом обязательно скажем.</w:t>
      </w:r>
      <w:r>
        <w:rPr>
          <w:rFonts w:ascii="Times New Roman" w:eastAsia="Times New Roman" w:hAnsi="Times New Roman" w:cs="Times New Roman"/>
          <w:sz w:val="24"/>
          <w:szCs w:val="24"/>
          <w:lang w:eastAsia="ru-RU"/>
        </w:rPr>
        <w:t xml:space="preserve"> </w:t>
      </w:r>
      <w:r w:rsidRPr="00346333">
        <w:rPr>
          <w:rFonts w:ascii="Times New Roman" w:eastAsia="Times New Roman" w:hAnsi="Times New Roman" w:cs="Times New Roman"/>
          <w:b/>
          <w:sz w:val="24"/>
          <w:szCs w:val="24"/>
          <w:lang w:eastAsia="ru-RU"/>
        </w:rPr>
        <w:t xml:space="preserve">(Слайд № </w:t>
      </w:r>
      <w:r w:rsidR="008F3AE7">
        <w:rPr>
          <w:rFonts w:ascii="Times New Roman" w:eastAsia="Times New Roman" w:hAnsi="Times New Roman" w:cs="Times New Roman"/>
          <w:b/>
          <w:sz w:val="24"/>
          <w:szCs w:val="24"/>
          <w:lang w:eastAsia="ru-RU"/>
        </w:rPr>
        <w:t>10</w:t>
      </w:r>
      <w:r w:rsidRPr="00346333">
        <w:rPr>
          <w:rFonts w:ascii="Times New Roman" w:eastAsia="Times New Roman" w:hAnsi="Times New Roman" w:cs="Times New Roman"/>
          <w:b/>
          <w:sz w:val="24"/>
          <w:szCs w:val="24"/>
          <w:lang w:eastAsia="ru-RU"/>
        </w:rPr>
        <w:t xml:space="preserve"> – 2</w:t>
      </w:r>
      <w:r w:rsidR="008F3AE7">
        <w:rPr>
          <w:rFonts w:ascii="Times New Roman" w:eastAsia="Times New Roman" w:hAnsi="Times New Roman" w:cs="Times New Roman"/>
          <w:b/>
          <w:sz w:val="24"/>
          <w:szCs w:val="24"/>
          <w:lang w:eastAsia="ru-RU"/>
        </w:rPr>
        <w:t>3</w:t>
      </w:r>
      <w:r w:rsidRPr="00346333">
        <w:rPr>
          <w:rFonts w:ascii="Times New Roman" w:eastAsia="Times New Roman" w:hAnsi="Times New Roman" w:cs="Times New Roman"/>
          <w:b/>
          <w:sz w:val="24"/>
          <w:szCs w:val="24"/>
          <w:lang w:eastAsia="ru-RU"/>
        </w:rPr>
        <w:t>)</w:t>
      </w:r>
    </w:p>
    <w:p w:rsidR="00A552E8" w:rsidRPr="002B4BFC" w:rsidRDefault="00A552E8" w:rsidP="00A552E8">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B4BFC">
        <w:rPr>
          <w:rFonts w:ascii="Times New Roman" w:hAnsi="Times New Roman" w:cs="Times New Roman"/>
          <w:sz w:val="24"/>
          <w:szCs w:val="24"/>
        </w:rPr>
        <w:t xml:space="preserve">Основные моменты обучающиеся конспектируют </w:t>
      </w:r>
      <w:proofErr w:type="gramStart"/>
      <w:r w:rsidRPr="002B4BFC">
        <w:rPr>
          <w:rFonts w:ascii="Times New Roman" w:hAnsi="Times New Roman" w:cs="Times New Roman"/>
          <w:sz w:val="24"/>
          <w:szCs w:val="24"/>
        </w:rPr>
        <w:t>тетрадях</w:t>
      </w:r>
      <w:proofErr w:type="gramEnd"/>
      <w:r w:rsidRPr="002B4BFC">
        <w:rPr>
          <w:rFonts w:ascii="Times New Roman" w:hAnsi="Times New Roman" w:cs="Times New Roman"/>
          <w:sz w:val="24"/>
          <w:szCs w:val="24"/>
        </w:rPr>
        <w:t>.</w:t>
      </w:r>
    </w:p>
    <w:p w:rsidR="00A552E8" w:rsidRDefault="00A552E8" w:rsidP="00A552E8">
      <w:pPr>
        <w:spacing w:after="0" w:line="360" w:lineRule="auto"/>
        <w:contextualSpacing/>
        <w:rPr>
          <w:rFonts w:ascii="Times New Roman" w:eastAsia="Times New Roman" w:hAnsi="Times New Roman" w:cs="Times New Roman"/>
          <w:i/>
          <w:color w:val="000000"/>
          <w:sz w:val="24"/>
          <w:szCs w:val="24"/>
          <w:lang w:eastAsia="ru-RU"/>
        </w:rPr>
      </w:pPr>
      <w:r w:rsidRPr="0029194B">
        <w:rPr>
          <w:rFonts w:ascii="Times New Roman" w:eastAsia="Times New Roman" w:hAnsi="Times New Roman" w:cs="Times New Roman"/>
          <w:i/>
          <w:color w:val="000000"/>
          <w:sz w:val="24"/>
          <w:szCs w:val="24"/>
          <w:lang w:eastAsia="ru-RU"/>
        </w:rPr>
        <w:t>Закрепление пройденного материала</w:t>
      </w:r>
    </w:p>
    <w:p w:rsidR="00E106A4" w:rsidRDefault="00A552E8" w:rsidP="00A552E8">
      <w:pPr>
        <w:spacing w:after="0" w:line="360" w:lineRule="auto"/>
        <w:contextualSpacing/>
        <w:rPr>
          <w:rFonts w:ascii="Times New Roman" w:eastAsia="Times New Roman" w:hAnsi="Times New Roman" w:cs="Times New Roman"/>
          <w:b/>
          <w:color w:val="000000"/>
          <w:sz w:val="24"/>
          <w:szCs w:val="24"/>
          <w:lang w:eastAsia="ru-RU"/>
        </w:rPr>
      </w:pPr>
      <w:r w:rsidRPr="00FC61B5">
        <w:rPr>
          <w:rFonts w:ascii="Times New Roman" w:eastAsia="Times New Roman" w:hAnsi="Times New Roman" w:cs="Times New Roman"/>
          <w:b/>
          <w:color w:val="000000"/>
          <w:sz w:val="24"/>
          <w:szCs w:val="24"/>
          <w:lang w:eastAsia="ru-RU"/>
        </w:rPr>
        <w:t>Первичная проверка понимания.</w:t>
      </w:r>
    </w:p>
    <w:p w:rsidR="00A552E8" w:rsidRPr="00FC61B5" w:rsidRDefault="00A552E8" w:rsidP="00A552E8">
      <w:pPr>
        <w:spacing w:after="0" w:line="36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FC61B5">
        <w:rPr>
          <w:rFonts w:ascii="Times New Roman" w:eastAsia="Times New Roman" w:hAnsi="Times New Roman" w:cs="Times New Roman"/>
          <w:color w:val="000000"/>
          <w:sz w:val="24"/>
          <w:szCs w:val="24"/>
          <w:lang w:eastAsia="ru-RU"/>
        </w:rPr>
        <w:t>Разгадывания кроссворда</w:t>
      </w:r>
      <w:r>
        <w:rPr>
          <w:rFonts w:ascii="Times New Roman" w:eastAsia="Times New Roman" w:hAnsi="Times New Roman" w:cs="Times New Roman"/>
          <w:color w:val="000000"/>
          <w:sz w:val="24"/>
          <w:szCs w:val="24"/>
          <w:lang w:eastAsia="ru-RU"/>
        </w:rPr>
        <w:t xml:space="preserve"> (Приложение №1)</w:t>
      </w:r>
    </w:p>
    <w:p w:rsidR="00A552E8" w:rsidRPr="00D80645" w:rsidRDefault="00A552E8" w:rsidP="00A552E8">
      <w:pPr>
        <w:spacing w:after="0" w:line="360" w:lineRule="auto"/>
        <w:contextualSpacing/>
        <w:rPr>
          <w:rFonts w:ascii="Times New Roman" w:eastAsia="Times New Roman" w:hAnsi="Times New Roman" w:cs="Times New Roman"/>
          <w:sz w:val="24"/>
          <w:szCs w:val="24"/>
          <w:lang w:eastAsia="ru-RU"/>
        </w:rPr>
      </w:pPr>
      <w:r w:rsidRPr="001F4E6A">
        <w:rPr>
          <w:rFonts w:ascii="Times New Roman" w:eastAsia="Times New Roman" w:hAnsi="Times New Roman" w:cs="Times New Roman"/>
          <w:color w:val="000000"/>
          <w:sz w:val="24"/>
          <w:szCs w:val="24"/>
          <w:lang w:eastAsia="ru-RU"/>
        </w:rPr>
        <w:t xml:space="preserve">Преподаватель  </w:t>
      </w:r>
      <w:r>
        <w:rPr>
          <w:rFonts w:ascii="Times New Roman" w:eastAsia="Times New Roman" w:hAnsi="Times New Roman" w:cs="Times New Roman"/>
          <w:sz w:val="24"/>
          <w:szCs w:val="24"/>
          <w:lang w:eastAsia="ru-RU"/>
        </w:rPr>
        <w:t>п</w:t>
      </w:r>
      <w:r w:rsidRPr="00D80645">
        <w:rPr>
          <w:rFonts w:ascii="Times New Roman" w:eastAsia="Times New Roman" w:hAnsi="Times New Roman" w:cs="Times New Roman"/>
          <w:sz w:val="24"/>
          <w:szCs w:val="24"/>
          <w:lang w:eastAsia="ru-RU"/>
        </w:rPr>
        <w:t>роводит инструктаж по выполнению тестового задания.</w:t>
      </w:r>
    </w:p>
    <w:p w:rsidR="00A552E8" w:rsidRPr="00FC61B5" w:rsidRDefault="00A552E8" w:rsidP="00A552E8">
      <w:pPr>
        <w:spacing w:after="0"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Приложение № 2, №3</w:t>
      </w:r>
      <w:r w:rsidRPr="00D806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Ответ к приложению </w:t>
      </w:r>
      <w:r w:rsidRPr="00FC61B5">
        <w:rPr>
          <w:rFonts w:ascii="Times New Roman" w:eastAsia="Times New Roman" w:hAnsi="Times New Roman" w:cs="Times New Roman"/>
          <w:b/>
          <w:sz w:val="24"/>
          <w:szCs w:val="24"/>
          <w:lang w:eastAsia="ru-RU"/>
        </w:rPr>
        <w:t>(Слайд № 2</w:t>
      </w:r>
      <w:r>
        <w:rPr>
          <w:rFonts w:ascii="Times New Roman" w:eastAsia="Times New Roman" w:hAnsi="Times New Roman" w:cs="Times New Roman"/>
          <w:b/>
          <w:sz w:val="24"/>
          <w:szCs w:val="24"/>
          <w:lang w:eastAsia="ru-RU"/>
        </w:rPr>
        <w:t>4</w:t>
      </w:r>
      <w:r w:rsidRPr="00FC61B5">
        <w:rPr>
          <w:rFonts w:ascii="Times New Roman" w:eastAsia="Times New Roman" w:hAnsi="Times New Roman" w:cs="Times New Roman"/>
          <w:b/>
          <w:sz w:val="24"/>
          <w:szCs w:val="24"/>
          <w:lang w:eastAsia="ru-RU"/>
        </w:rPr>
        <w:t>)</w:t>
      </w:r>
    </w:p>
    <w:p w:rsidR="00A552E8" w:rsidRDefault="00A552E8" w:rsidP="00A552E8">
      <w:pPr>
        <w:shd w:val="clear" w:color="auto" w:fill="FFFFFF"/>
        <w:spacing w:after="0" w:line="240" w:lineRule="auto"/>
        <w:rPr>
          <w:rFonts w:ascii="Times New Roman" w:eastAsia="Times New Roman" w:hAnsi="Times New Roman" w:cs="Times New Roman"/>
          <w:i/>
          <w:color w:val="000000"/>
          <w:sz w:val="24"/>
          <w:szCs w:val="24"/>
          <w:lang w:eastAsia="ru-RU"/>
        </w:rPr>
      </w:pPr>
      <w:proofErr w:type="gramStart"/>
      <w:r w:rsidRPr="001E19EB">
        <w:rPr>
          <w:rFonts w:ascii="Times New Roman" w:eastAsia="Times New Roman" w:hAnsi="Times New Roman" w:cs="Times New Roman"/>
          <w:i/>
          <w:color w:val="000000"/>
          <w:sz w:val="24"/>
          <w:szCs w:val="24"/>
          <w:lang w:eastAsia="ru-RU"/>
        </w:rPr>
        <w:t>Обучающиеся</w:t>
      </w:r>
      <w:proofErr w:type="gramEnd"/>
      <w:r w:rsidRPr="001E19EB">
        <w:rPr>
          <w:rFonts w:ascii="Times New Roman" w:eastAsia="Times New Roman" w:hAnsi="Times New Roman" w:cs="Times New Roman"/>
          <w:i/>
          <w:color w:val="000000"/>
          <w:sz w:val="24"/>
          <w:szCs w:val="24"/>
          <w:lang w:eastAsia="ru-RU"/>
        </w:rPr>
        <w:t xml:space="preserve"> подгруппами составляют кластер</w:t>
      </w:r>
    </w:p>
    <w:p w:rsidR="00A552E8" w:rsidRDefault="00A552E8" w:rsidP="00A552E8">
      <w:pPr>
        <w:shd w:val="clear" w:color="auto" w:fill="FFFFFF"/>
        <w:spacing w:after="0" w:line="240" w:lineRule="auto"/>
        <w:rPr>
          <w:rFonts w:ascii="Times New Roman" w:eastAsia="Times New Roman" w:hAnsi="Times New Roman" w:cs="Times New Roman"/>
          <w:i/>
          <w:color w:val="000000"/>
          <w:sz w:val="24"/>
          <w:szCs w:val="24"/>
          <w:lang w:eastAsia="ru-RU"/>
        </w:rPr>
      </w:pPr>
    </w:p>
    <w:p w:rsidR="00A552E8" w:rsidRDefault="00A552E8" w:rsidP="00A552E8">
      <w:pPr>
        <w:shd w:val="clear" w:color="auto" w:fill="FFFFFF"/>
        <w:spacing w:after="0" w:line="360" w:lineRule="auto"/>
        <w:rPr>
          <w:rFonts w:ascii="Times New Roman" w:eastAsia="Times New Roman" w:hAnsi="Times New Roman" w:cs="Times New Roman"/>
          <w:b/>
          <w:bCs/>
          <w:color w:val="000000"/>
          <w:sz w:val="24"/>
          <w:szCs w:val="24"/>
          <w:lang w:eastAsia="ru-RU"/>
        </w:rPr>
      </w:pPr>
      <w:r w:rsidRPr="001E19EB">
        <w:rPr>
          <w:rFonts w:ascii="Times New Roman" w:eastAsia="Times New Roman" w:hAnsi="Times New Roman" w:cs="Times New Roman"/>
          <w:b/>
          <w:bCs/>
          <w:color w:val="000000"/>
          <w:sz w:val="24"/>
          <w:szCs w:val="24"/>
          <w:lang w:eastAsia="ru-RU"/>
        </w:rPr>
        <w:t>Кластер – это систематизация, обобщение полученной информации.</w:t>
      </w:r>
    </w:p>
    <w:p w:rsidR="00A552E8" w:rsidRPr="001E19EB" w:rsidRDefault="00A552E8" w:rsidP="00A552E8">
      <w:pPr>
        <w:shd w:val="clear" w:color="auto" w:fill="FFFFFF"/>
        <w:spacing w:after="0" w:line="360" w:lineRule="auto"/>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bCs/>
          <w:color w:val="000000"/>
          <w:sz w:val="24"/>
          <w:szCs w:val="24"/>
          <w:lang w:eastAsia="ru-RU"/>
        </w:rPr>
        <w:t>Правила составления кластера «Деньги»»:</w:t>
      </w:r>
    </w:p>
    <w:p w:rsidR="00A552E8" w:rsidRPr="001E19EB" w:rsidRDefault="00A552E8" w:rsidP="00A552E8">
      <w:pPr>
        <w:shd w:val="clear" w:color="auto" w:fill="FFFFFF"/>
        <w:spacing w:after="0" w:line="360" w:lineRule="auto"/>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color w:val="000000"/>
          <w:sz w:val="24"/>
          <w:szCs w:val="24"/>
          <w:lang w:eastAsia="ru-RU"/>
        </w:rPr>
        <w:t>Рисуется модель солнечной системы: звезда, планета и их спутники.</w:t>
      </w:r>
    </w:p>
    <w:p w:rsidR="00A552E8" w:rsidRPr="001E19EB" w:rsidRDefault="00A552E8" w:rsidP="00A552E8">
      <w:pPr>
        <w:shd w:val="clear" w:color="auto" w:fill="FFFFFF"/>
        <w:spacing w:after="0" w:line="360" w:lineRule="auto"/>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color w:val="000000"/>
          <w:sz w:val="24"/>
          <w:szCs w:val="24"/>
          <w:lang w:eastAsia="ru-RU"/>
        </w:rPr>
        <w:lastRenderedPageBreak/>
        <w:t xml:space="preserve">В центре звезда </w:t>
      </w:r>
      <w:proofErr w:type="gramStart"/>
      <w:r w:rsidRPr="001E19EB">
        <w:rPr>
          <w:rFonts w:ascii="Times New Roman" w:eastAsia="Times New Roman" w:hAnsi="Times New Roman" w:cs="Times New Roman"/>
          <w:color w:val="000000"/>
          <w:sz w:val="24"/>
          <w:szCs w:val="24"/>
          <w:lang w:eastAsia="ru-RU"/>
        </w:rPr>
        <w:t xml:space="preserve">( </w:t>
      </w:r>
      <w:proofErr w:type="gramEnd"/>
      <w:r w:rsidRPr="001E19EB">
        <w:rPr>
          <w:rFonts w:ascii="Times New Roman" w:eastAsia="Times New Roman" w:hAnsi="Times New Roman" w:cs="Times New Roman"/>
          <w:color w:val="000000"/>
          <w:sz w:val="24"/>
          <w:szCs w:val="24"/>
          <w:lang w:eastAsia="ru-RU"/>
        </w:rPr>
        <w:t>в вашем случае в углу) – это тема урока.</w:t>
      </w:r>
    </w:p>
    <w:p w:rsidR="00A552E8" w:rsidRPr="001E19EB" w:rsidRDefault="00A552E8" w:rsidP="00A552E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color w:val="000000"/>
          <w:sz w:val="24"/>
          <w:szCs w:val="24"/>
          <w:lang w:eastAsia="ru-RU"/>
        </w:rPr>
        <w:t>Вокруг звезды рисуются планеты – крупные смысловые единицы, затем планеты соединяются прямой линией со звездой, у каждой планеты свои спутники.</w:t>
      </w:r>
    </w:p>
    <w:p w:rsidR="00A552E8" w:rsidRPr="001E19EB" w:rsidRDefault="00A552E8" w:rsidP="00A552E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color w:val="000000"/>
          <w:sz w:val="24"/>
          <w:szCs w:val="24"/>
          <w:lang w:eastAsia="ru-RU"/>
        </w:rPr>
        <w:t>Постараться построить как можно больше связей.</w:t>
      </w:r>
    </w:p>
    <w:p w:rsidR="00A552E8" w:rsidRPr="001E19EB" w:rsidRDefault="00A552E8" w:rsidP="00A552E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color w:val="000000"/>
          <w:sz w:val="24"/>
          <w:szCs w:val="24"/>
          <w:lang w:eastAsia="ru-RU"/>
        </w:rPr>
        <w:t>Продолжить работу пока не кончится время или не иссякнут идеи.</w:t>
      </w:r>
    </w:p>
    <w:p w:rsidR="00A552E8" w:rsidRDefault="00A552E8" w:rsidP="00A552E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E19EB">
        <w:rPr>
          <w:rFonts w:ascii="Times New Roman" w:eastAsia="Times New Roman" w:hAnsi="Times New Roman" w:cs="Times New Roman"/>
          <w:color w:val="000000"/>
          <w:sz w:val="24"/>
          <w:szCs w:val="24"/>
          <w:lang w:eastAsia="ru-RU"/>
        </w:rPr>
        <w:t>Не боятся записывать все, что приходит на ум. Дать волю воображению и интуиции.</w:t>
      </w:r>
    </w:p>
    <w:p w:rsidR="00A552E8" w:rsidRPr="00916D2A" w:rsidRDefault="00A552E8" w:rsidP="00A552E8">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916D2A">
        <w:rPr>
          <w:rFonts w:ascii="Times New Roman" w:eastAsia="Times New Roman" w:hAnsi="Times New Roman" w:cs="Times New Roman"/>
          <w:b/>
          <w:color w:val="000000"/>
          <w:sz w:val="24"/>
          <w:szCs w:val="24"/>
          <w:lang w:eastAsia="ru-RU"/>
        </w:rPr>
        <w:t>(Слайд№25)</w:t>
      </w:r>
    </w:p>
    <w:p w:rsidR="00A552E8" w:rsidRPr="00735AD4" w:rsidRDefault="00A552E8" w:rsidP="00A552E8">
      <w:pPr>
        <w:pStyle w:val="c5"/>
        <w:shd w:val="clear" w:color="auto" w:fill="FFFFFF"/>
        <w:spacing w:before="0" w:beforeAutospacing="0" w:after="0" w:afterAutospacing="0" w:line="360" w:lineRule="auto"/>
        <w:jc w:val="both"/>
        <w:rPr>
          <w:color w:val="000000"/>
        </w:rPr>
      </w:pPr>
      <w:r>
        <w:t xml:space="preserve">     </w:t>
      </w:r>
      <w:r w:rsidRPr="00735AD4">
        <w:t>И в конце урока я хочу</w:t>
      </w:r>
      <w:r>
        <w:t>,</w:t>
      </w:r>
      <w:r w:rsidRPr="00735AD4">
        <w:t xml:space="preserve"> добавить</w:t>
      </w:r>
      <w:r>
        <w:rPr>
          <w:color w:val="FF0000"/>
        </w:rPr>
        <w:t xml:space="preserve"> </w:t>
      </w:r>
      <w:r>
        <w:rPr>
          <w:rStyle w:val="c2"/>
          <w:color w:val="000000"/>
        </w:rPr>
        <w:t>п</w:t>
      </w:r>
      <w:r w:rsidRPr="00735AD4">
        <w:rPr>
          <w:rStyle w:val="c2"/>
          <w:color w:val="000000"/>
        </w:rPr>
        <w:t>ри обнаружении поддельной купюры следует:</w:t>
      </w:r>
    </w:p>
    <w:p w:rsidR="00A552E8" w:rsidRPr="00735AD4" w:rsidRDefault="00A552E8" w:rsidP="00A552E8">
      <w:pPr>
        <w:pStyle w:val="c5"/>
        <w:shd w:val="clear" w:color="auto" w:fill="FFFFFF"/>
        <w:spacing w:before="0" w:beforeAutospacing="0" w:after="0" w:afterAutospacing="0" w:line="360" w:lineRule="auto"/>
        <w:jc w:val="both"/>
        <w:rPr>
          <w:color w:val="000000"/>
        </w:rPr>
      </w:pPr>
      <w:r w:rsidRPr="00735AD4">
        <w:rPr>
          <w:rStyle w:val="c2"/>
          <w:color w:val="000000"/>
        </w:rPr>
        <w:t>- не возвращать подделку покупателю, не отдавать ему покупку и сдачу</w:t>
      </w:r>
    </w:p>
    <w:p w:rsidR="00A552E8" w:rsidRPr="00735AD4" w:rsidRDefault="00A552E8" w:rsidP="00A552E8">
      <w:pPr>
        <w:pStyle w:val="c5"/>
        <w:shd w:val="clear" w:color="auto" w:fill="FFFFFF"/>
        <w:spacing w:before="0" w:beforeAutospacing="0" w:after="0" w:afterAutospacing="0" w:line="360" w:lineRule="auto"/>
        <w:jc w:val="both"/>
        <w:rPr>
          <w:color w:val="000000"/>
        </w:rPr>
      </w:pPr>
      <w:r w:rsidRPr="00735AD4">
        <w:rPr>
          <w:rStyle w:val="c2"/>
          <w:color w:val="000000"/>
        </w:rPr>
        <w:t xml:space="preserve">- внимательно осмотреть покупателя, запомнить его приметы, осмотреть </w:t>
      </w:r>
      <w:proofErr w:type="gramStart"/>
      <w:r w:rsidRPr="00735AD4">
        <w:rPr>
          <w:rStyle w:val="c2"/>
          <w:color w:val="000000"/>
        </w:rPr>
        <w:t>территорию</w:t>
      </w:r>
      <w:proofErr w:type="gramEnd"/>
      <w:r w:rsidRPr="00735AD4">
        <w:rPr>
          <w:rStyle w:val="c2"/>
          <w:color w:val="000000"/>
        </w:rPr>
        <w:t xml:space="preserve"> прилегающую к магазину (запомнить номера автомобилей находящихся рядом)</w:t>
      </w:r>
    </w:p>
    <w:p w:rsidR="00A552E8" w:rsidRPr="00735AD4" w:rsidRDefault="00A552E8" w:rsidP="00A552E8">
      <w:pPr>
        <w:pStyle w:val="c5"/>
        <w:shd w:val="clear" w:color="auto" w:fill="FFFFFF"/>
        <w:spacing w:before="0" w:beforeAutospacing="0" w:after="0" w:afterAutospacing="0" w:line="360" w:lineRule="auto"/>
        <w:jc w:val="both"/>
        <w:rPr>
          <w:color w:val="000000"/>
        </w:rPr>
      </w:pPr>
      <w:r w:rsidRPr="00735AD4">
        <w:rPr>
          <w:rStyle w:val="c2"/>
          <w:color w:val="000000"/>
        </w:rPr>
        <w:t>- немедленно вызвать по телефону или с помощью кнопки тревожной сигнализации сотрудников полиции или сотрудников охранной службы</w:t>
      </w:r>
    </w:p>
    <w:p w:rsidR="00A552E8" w:rsidRPr="00735AD4" w:rsidRDefault="00A552E8" w:rsidP="00A552E8">
      <w:pPr>
        <w:pStyle w:val="c5"/>
        <w:shd w:val="clear" w:color="auto" w:fill="FFFFFF"/>
        <w:spacing w:before="0" w:beforeAutospacing="0" w:after="0" w:afterAutospacing="0" w:line="360" w:lineRule="auto"/>
        <w:jc w:val="both"/>
        <w:rPr>
          <w:color w:val="000000"/>
        </w:rPr>
      </w:pPr>
      <w:r w:rsidRPr="00735AD4">
        <w:rPr>
          <w:rStyle w:val="c2"/>
          <w:color w:val="000000"/>
        </w:rPr>
        <w:t>- при обнаружении поддельной купюры спустя значительное время после ее сбыта, необходимо не утаивать данные факты, не пытаться скрыть поддельную купюру в общей массе выручки, а сообщить о случившемся в полицию или собственнику торговой организации.</w:t>
      </w:r>
    </w:p>
    <w:p w:rsidR="00A552E8" w:rsidRDefault="00A552E8" w:rsidP="00A552E8">
      <w:pPr>
        <w:pStyle w:val="c5"/>
        <w:shd w:val="clear" w:color="auto" w:fill="FFFFFF"/>
        <w:spacing w:before="0" w:beforeAutospacing="0" w:after="0" w:afterAutospacing="0" w:line="360" w:lineRule="auto"/>
        <w:ind w:firstLine="568"/>
        <w:jc w:val="both"/>
        <w:rPr>
          <w:rStyle w:val="c2"/>
          <w:color w:val="000000"/>
        </w:rPr>
      </w:pPr>
      <w:r w:rsidRPr="00735AD4">
        <w:rPr>
          <w:rStyle w:val="c2"/>
          <w:color w:val="000000"/>
        </w:rPr>
        <w:t>Ответственность за изготовление и сбыт поддельных денег может составлять от 5 до 15 лет лишения свободы.</w:t>
      </w:r>
    </w:p>
    <w:p w:rsidR="00A552E8" w:rsidRPr="00735AD4" w:rsidRDefault="00A552E8" w:rsidP="00A552E8">
      <w:pPr>
        <w:spacing w:after="0" w:line="360" w:lineRule="auto"/>
        <w:jc w:val="both"/>
        <w:rPr>
          <w:rFonts w:ascii="Times New Roman" w:hAnsi="Times New Roman"/>
          <w:b/>
          <w:sz w:val="24"/>
        </w:rPr>
      </w:pPr>
      <w:r w:rsidRPr="00735AD4">
        <w:rPr>
          <w:rFonts w:ascii="Times New Roman" w:hAnsi="Times New Roman"/>
          <w:b/>
          <w:sz w:val="24"/>
        </w:rPr>
        <w:t>Сообщение критериев оценки за урок.</w:t>
      </w:r>
    </w:p>
    <w:p w:rsidR="00A552E8" w:rsidRPr="00891EE2" w:rsidRDefault="00A552E8" w:rsidP="00A552E8">
      <w:pPr>
        <w:spacing w:after="0" w:line="360" w:lineRule="auto"/>
        <w:jc w:val="both"/>
        <w:rPr>
          <w:rFonts w:ascii="Times New Roman" w:hAnsi="Times New Roman"/>
          <w:i/>
          <w:sz w:val="24"/>
        </w:rPr>
      </w:pPr>
      <w:r>
        <w:rPr>
          <w:rFonts w:ascii="Times New Roman" w:hAnsi="Times New Roman"/>
          <w:i/>
          <w:sz w:val="24"/>
        </w:rPr>
        <w:t>Сегодня ваша</w:t>
      </w:r>
      <w:r w:rsidRPr="00891EE2">
        <w:rPr>
          <w:rFonts w:ascii="Times New Roman" w:hAnsi="Times New Roman"/>
          <w:i/>
          <w:sz w:val="24"/>
        </w:rPr>
        <w:t xml:space="preserve"> оценка </w:t>
      </w:r>
      <w:r>
        <w:rPr>
          <w:rFonts w:ascii="Times New Roman" w:hAnsi="Times New Roman"/>
          <w:i/>
          <w:sz w:val="24"/>
        </w:rPr>
        <w:t xml:space="preserve"> складывалась</w:t>
      </w:r>
      <w:r w:rsidRPr="00891EE2">
        <w:rPr>
          <w:rFonts w:ascii="Times New Roman" w:hAnsi="Times New Roman"/>
          <w:i/>
          <w:sz w:val="24"/>
        </w:rPr>
        <w:t xml:space="preserve"> из ваших устных и письменных</w:t>
      </w:r>
      <w:r>
        <w:rPr>
          <w:rFonts w:ascii="Times New Roman" w:hAnsi="Times New Roman"/>
          <w:i/>
          <w:sz w:val="24"/>
        </w:rPr>
        <w:t xml:space="preserve"> ответов, практического задания. </w:t>
      </w:r>
    </w:p>
    <w:p w:rsidR="00A552E8" w:rsidRDefault="00A552E8" w:rsidP="00A552E8">
      <w:pPr>
        <w:spacing w:after="0" w:line="360" w:lineRule="auto"/>
        <w:contextualSpacing/>
        <w:rPr>
          <w:rFonts w:ascii="Times New Roman" w:eastAsia="Times New Roman" w:hAnsi="Times New Roman" w:cs="Times New Roman"/>
          <w:b/>
          <w:sz w:val="24"/>
          <w:szCs w:val="24"/>
          <w:lang w:eastAsia="ru-RU"/>
        </w:rPr>
      </w:pPr>
      <w:r w:rsidRPr="00D80645">
        <w:rPr>
          <w:rFonts w:ascii="Times New Roman" w:eastAsia="Times New Roman" w:hAnsi="Times New Roman" w:cs="Times New Roman"/>
          <w:b/>
          <w:sz w:val="24"/>
          <w:szCs w:val="24"/>
          <w:lang w:eastAsia="ru-RU"/>
        </w:rPr>
        <w:t>Рефлексия</w:t>
      </w:r>
      <w:r>
        <w:rPr>
          <w:rFonts w:ascii="Times New Roman" w:eastAsia="Times New Roman" w:hAnsi="Times New Roman" w:cs="Times New Roman"/>
          <w:b/>
          <w:sz w:val="24"/>
          <w:szCs w:val="24"/>
          <w:lang w:eastAsia="ru-RU"/>
        </w:rPr>
        <w:t xml:space="preserve"> </w:t>
      </w:r>
      <w:r w:rsidRPr="00D80645">
        <w:rPr>
          <w:rFonts w:ascii="Times New Roman" w:eastAsia="Times New Roman" w:hAnsi="Times New Roman" w:cs="Times New Roman"/>
          <w:b/>
          <w:sz w:val="24"/>
          <w:szCs w:val="24"/>
          <w:lang w:eastAsia="ru-RU"/>
        </w:rPr>
        <w:t>«Дерево успеха»</w:t>
      </w:r>
    </w:p>
    <w:p w:rsidR="00A552E8" w:rsidRPr="00D80645" w:rsidRDefault="00A552E8" w:rsidP="00A552E8">
      <w:pPr>
        <w:shd w:val="clear" w:color="auto" w:fill="FFFFFF"/>
        <w:spacing w:after="0" w:line="360" w:lineRule="auto"/>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Преподаватель</w:t>
      </w:r>
      <w:r>
        <w:rPr>
          <w:rFonts w:ascii="Times New Roman" w:eastAsia="Times New Roman" w:hAnsi="Times New Roman" w:cs="Times New Roman"/>
          <w:sz w:val="24"/>
          <w:szCs w:val="24"/>
          <w:lang w:eastAsia="ru-RU"/>
        </w:rPr>
        <w:t xml:space="preserve"> в</w:t>
      </w:r>
      <w:r w:rsidRPr="00D80645">
        <w:rPr>
          <w:rFonts w:ascii="Times New Roman" w:eastAsia="Times New Roman" w:hAnsi="Times New Roman" w:cs="Times New Roman"/>
          <w:sz w:val="24"/>
          <w:szCs w:val="24"/>
          <w:lang w:eastAsia="ru-RU"/>
        </w:rPr>
        <w:t xml:space="preserve">ешает плакат с нарисованным деревом, обучающимся </w:t>
      </w:r>
      <w:proofErr w:type="spellStart"/>
      <w:r w:rsidRPr="00D80645">
        <w:rPr>
          <w:rFonts w:ascii="Times New Roman" w:eastAsia="Times New Roman" w:hAnsi="Times New Roman" w:cs="Times New Roman"/>
          <w:sz w:val="24"/>
          <w:szCs w:val="24"/>
          <w:lang w:eastAsia="ru-RU"/>
        </w:rPr>
        <w:t>предлогает</w:t>
      </w:r>
      <w:proofErr w:type="spellEnd"/>
      <w:r w:rsidRPr="00D80645">
        <w:rPr>
          <w:rFonts w:ascii="Times New Roman" w:eastAsia="Times New Roman" w:hAnsi="Times New Roman" w:cs="Times New Roman"/>
          <w:sz w:val="24"/>
          <w:szCs w:val="24"/>
          <w:lang w:eastAsia="ru-RU"/>
        </w:rPr>
        <w:t xml:space="preserve"> оформить дерево денежными купюрами:</w:t>
      </w:r>
    </w:p>
    <w:p w:rsidR="00A552E8" w:rsidRPr="00D80645" w:rsidRDefault="00A552E8" w:rsidP="00A552E8">
      <w:pPr>
        <w:shd w:val="clear" w:color="auto" w:fill="FFFFFF"/>
        <w:spacing w:after="0" w:line="360" w:lineRule="auto"/>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200 рублей – все понял, было нетрудно;</w:t>
      </w:r>
    </w:p>
    <w:p w:rsidR="00A552E8" w:rsidRPr="00D80645" w:rsidRDefault="00A552E8" w:rsidP="00A552E8">
      <w:pPr>
        <w:shd w:val="clear" w:color="auto" w:fill="FFFFFF"/>
        <w:spacing w:after="0" w:line="360" w:lineRule="auto"/>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100 рублей – были затруднения, но я справился и разобрался;</w:t>
      </w:r>
    </w:p>
    <w:p w:rsidR="00A552E8" w:rsidRPr="00D80645" w:rsidRDefault="00A552E8" w:rsidP="00A552E8">
      <w:pPr>
        <w:spacing w:after="0" w:line="360" w:lineRule="auto"/>
        <w:contextualSpacing/>
        <w:rPr>
          <w:rFonts w:ascii="Times New Roman" w:eastAsia="Times New Roman" w:hAnsi="Times New Roman" w:cs="Times New Roman"/>
          <w:sz w:val="24"/>
          <w:szCs w:val="24"/>
          <w:lang w:eastAsia="ru-RU"/>
        </w:rPr>
      </w:pPr>
      <w:r w:rsidRPr="00D80645">
        <w:rPr>
          <w:rFonts w:ascii="Times New Roman" w:eastAsia="Times New Roman" w:hAnsi="Times New Roman" w:cs="Times New Roman"/>
          <w:sz w:val="24"/>
          <w:szCs w:val="24"/>
          <w:lang w:eastAsia="ru-RU"/>
        </w:rPr>
        <w:t>5000 рублей – нечего не понял</w:t>
      </w:r>
    </w:p>
    <w:p w:rsidR="00A552E8" w:rsidRDefault="00A552E8"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A552E8" w:rsidRDefault="00A552E8"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A552E8" w:rsidRDefault="00A552E8"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A552E8" w:rsidRDefault="00A552E8"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2B00F6" w:rsidRDefault="002B00F6"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2B00F6" w:rsidRDefault="002B00F6"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2B00F6" w:rsidRDefault="002B00F6" w:rsidP="00A552E8">
      <w:pPr>
        <w:shd w:val="clear" w:color="auto" w:fill="FFFFFF"/>
        <w:spacing w:after="0" w:line="360" w:lineRule="auto"/>
        <w:jc w:val="both"/>
        <w:rPr>
          <w:rFonts w:ascii="Times New Roman" w:eastAsia="Times New Roman" w:hAnsi="Times New Roman" w:cs="Times New Roman"/>
          <w:i/>
          <w:color w:val="000000"/>
          <w:sz w:val="24"/>
          <w:szCs w:val="24"/>
          <w:lang w:eastAsia="ru-RU"/>
        </w:rPr>
      </w:pPr>
    </w:p>
    <w:p w:rsidR="0029194B" w:rsidRDefault="00B71FC7" w:rsidP="00B71FC7">
      <w:pPr>
        <w:shd w:val="clear" w:color="auto" w:fill="FFFFFF"/>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29194B" w:rsidRPr="00B71FC7" w:rsidRDefault="00B71FC7" w:rsidP="00B71FC7">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B71FC7">
        <w:rPr>
          <w:rFonts w:ascii="Times New Roman" w:eastAsia="Times New Roman" w:hAnsi="Times New Roman" w:cs="Times New Roman"/>
          <w:b/>
          <w:color w:val="000000"/>
          <w:sz w:val="24"/>
          <w:szCs w:val="24"/>
          <w:lang w:eastAsia="ru-RU"/>
        </w:rPr>
        <w:t>Определение подлинности денежных банкнот банка России</w:t>
      </w:r>
    </w:p>
    <w:p w:rsidR="0029194B" w:rsidRPr="000942F4" w:rsidRDefault="0029194B" w:rsidP="000942F4">
      <w:pPr>
        <w:shd w:val="clear" w:color="auto" w:fill="FFFFFF"/>
        <w:spacing w:after="0" w:line="360" w:lineRule="auto"/>
        <w:rPr>
          <w:rFonts w:ascii="Times New Roman" w:eastAsia="Times New Roman" w:hAnsi="Times New Roman" w:cs="Times New Roman"/>
          <w:color w:val="000000"/>
          <w:sz w:val="24"/>
          <w:szCs w:val="24"/>
          <w:lang w:eastAsia="ru-RU"/>
        </w:rPr>
      </w:pPr>
    </w:p>
    <w:tbl>
      <w:tblPr>
        <w:tblStyle w:val="a8"/>
        <w:tblW w:w="0" w:type="auto"/>
        <w:tblInd w:w="392" w:type="dxa"/>
        <w:tblLook w:val="04A0"/>
      </w:tblPr>
      <w:tblGrid>
        <w:gridCol w:w="992"/>
        <w:gridCol w:w="850"/>
        <w:gridCol w:w="851"/>
        <w:gridCol w:w="850"/>
        <w:gridCol w:w="851"/>
        <w:gridCol w:w="850"/>
        <w:gridCol w:w="709"/>
        <w:gridCol w:w="709"/>
        <w:gridCol w:w="709"/>
        <w:gridCol w:w="709"/>
        <w:gridCol w:w="708"/>
      </w:tblGrid>
      <w:tr w:rsidR="00B51CE3" w:rsidRPr="000942F4" w:rsidTr="009B1EB5">
        <w:tc>
          <w:tcPr>
            <w:tcW w:w="992" w:type="dxa"/>
            <w:vMerge w:val="restart"/>
            <w:tcBorders>
              <w:top w:val="nil"/>
              <w:left w:val="nil"/>
              <w:right w:val="single" w:sz="4" w:space="0" w:color="auto"/>
            </w:tcBorders>
          </w:tcPr>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0" w:type="dxa"/>
            <w:tcBorders>
              <w:left w:val="single" w:sz="4" w:space="0" w:color="auto"/>
            </w:tcBorders>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b/>
                <w:sz w:val="24"/>
                <w:szCs w:val="24"/>
              </w:rPr>
              <w:t>1</w:t>
            </w:r>
            <w:r w:rsidRPr="000942F4">
              <w:rPr>
                <w:rFonts w:ascii="Times New Roman" w:hAnsi="Times New Roman" w:cs="Times New Roman"/>
                <w:sz w:val="24"/>
                <w:szCs w:val="24"/>
              </w:rPr>
              <w:t>В</w:t>
            </w: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о</w:t>
            </w:r>
          </w:p>
        </w:tc>
        <w:tc>
          <w:tcPr>
            <w:tcW w:w="850"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7Д</w:t>
            </w: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я</w:t>
            </w:r>
          </w:p>
        </w:tc>
        <w:tc>
          <w:tcPr>
            <w:tcW w:w="850"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н</w:t>
            </w: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о</w:t>
            </w:r>
          </w:p>
        </w:tc>
        <w:tc>
          <w:tcPr>
            <w:tcW w:w="709" w:type="dxa"/>
            <w:tcBorders>
              <w:bottom w:val="single" w:sz="4" w:space="0" w:color="auto"/>
            </w:tcBorders>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й</w:t>
            </w:r>
          </w:p>
        </w:tc>
        <w:tc>
          <w:tcPr>
            <w:tcW w:w="2126" w:type="dxa"/>
            <w:gridSpan w:val="3"/>
            <w:tcBorders>
              <w:top w:val="nil"/>
              <w:bottom w:val="nil"/>
              <w:right w:val="nil"/>
            </w:tcBorders>
          </w:tcPr>
          <w:p w:rsidR="00B51CE3" w:rsidRPr="000942F4" w:rsidRDefault="00B51CE3" w:rsidP="000942F4">
            <w:pPr>
              <w:tabs>
                <w:tab w:val="left" w:pos="3390"/>
              </w:tabs>
              <w:spacing w:line="360" w:lineRule="auto"/>
              <w:rPr>
                <w:rFonts w:ascii="Times New Roman" w:hAnsi="Times New Roman" w:cs="Times New Roman"/>
                <w:sz w:val="24"/>
                <w:szCs w:val="24"/>
              </w:rPr>
            </w:pPr>
          </w:p>
          <w:p w:rsidR="00B51CE3" w:rsidRPr="000942F4" w:rsidRDefault="00B51CE3" w:rsidP="000942F4">
            <w:pPr>
              <w:spacing w:line="360" w:lineRule="auto"/>
              <w:rPr>
                <w:rFonts w:ascii="Times New Roman" w:hAnsi="Times New Roman" w:cs="Times New Roman"/>
                <w:sz w:val="24"/>
                <w:szCs w:val="24"/>
              </w:rPr>
            </w:pPr>
          </w:p>
          <w:p w:rsidR="00B51CE3" w:rsidRPr="000942F4" w:rsidRDefault="00B51CE3" w:rsidP="000942F4">
            <w:pPr>
              <w:tabs>
                <w:tab w:val="left" w:pos="3390"/>
              </w:tabs>
              <w:spacing w:line="360" w:lineRule="auto"/>
              <w:rPr>
                <w:rFonts w:ascii="Times New Roman" w:hAnsi="Times New Roman" w:cs="Times New Roman"/>
                <w:sz w:val="24"/>
                <w:szCs w:val="24"/>
              </w:rPr>
            </w:pPr>
          </w:p>
        </w:tc>
      </w:tr>
      <w:tr w:rsidR="009B1EB5" w:rsidRPr="000942F4" w:rsidTr="009B1EB5">
        <w:trPr>
          <w:gridAfter w:val="4"/>
          <w:wAfter w:w="2835" w:type="dxa"/>
        </w:trPr>
        <w:tc>
          <w:tcPr>
            <w:tcW w:w="992" w:type="dxa"/>
            <w:vMerge/>
            <w:tcBorders>
              <w:left w:val="nil"/>
              <w:right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Borders>
              <w:left w:val="single" w:sz="4" w:space="0" w:color="auto"/>
            </w:tcBorders>
          </w:tcPr>
          <w:p w:rsidR="009B1EB5" w:rsidRPr="000942F4" w:rsidRDefault="009B1EB5" w:rsidP="000942F4">
            <w:pPr>
              <w:tabs>
                <w:tab w:val="left" w:pos="3390"/>
              </w:tabs>
              <w:spacing w:line="360" w:lineRule="auto"/>
              <w:rPr>
                <w:rFonts w:ascii="Times New Roman" w:hAnsi="Times New Roman" w:cs="Times New Roman"/>
                <w:b/>
                <w:sz w:val="24"/>
                <w:szCs w:val="24"/>
              </w:rPr>
            </w:pPr>
          </w:p>
          <w:p w:rsidR="009B1EB5" w:rsidRPr="000942F4" w:rsidRDefault="009B1EB5" w:rsidP="000942F4">
            <w:pPr>
              <w:tabs>
                <w:tab w:val="left" w:pos="3390"/>
              </w:tabs>
              <w:spacing w:line="360" w:lineRule="auto"/>
              <w:rPr>
                <w:rFonts w:ascii="Times New Roman" w:hAnsi="Times New Roman" w:cs="Times New Roman"/>
                <w:b/>
                <w:sz w:val="24"/>
                <w:szCs w:val="24"/>
              </w:rPr>
            </w:pP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b/>
                <w:sz w:val="24"/>
                <w:szCs w:val="24"/>
              </w:rPr>
              <w:t>2</w:t>
            </w:r>
            <w:r w:rsidRPr="000942F4">
              <w:rPr>
                <w:rFonts w:ascii="Times New Roman" w:hAnsi="Times New Roman" w:cs="Times New Roman"/>
                <w:sz w:val="24"/>
                <w:szCs w:val="24"/>
              </w:rPr>
              <w:t xml:space="preserve"> М</w:t>
            </w:r>
          </w:p>
        </w:tc>
        <w:tc>
          <w:tcPr>
            <w:tcW w:w="850" w:type="dxa"/>
          </w:tcPr>
          <w:p w:rsidR="009B1EB5" w:rsidRPr="000942F4" w:rsidRDefault="009B1EB5"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Е</w:t>
            </w: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т</w:t>
            </w:r>
          </w:p>
        </w:tc>
        <w:tc>
          <w:tcPr>
            <w:tcW w:w="850"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к</w:t>
            </w:r>
          </w:p>
        </w:tc>
        <w:tc>
          <w:tcPr>
            <w:tcW w:w="709"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а</w:t>
            </w:r>
          </w:p>
        </w:tc>
      </w:tr>
      <w:tr w:rsidR="009B1EB5" w:rsidRPr="000942F4" w:rsidTr="009B1EB5">
        <w:trPr>
          <w:gridAfter w:val="2"/>
          <w:wAfter w:w="1417" w:type="dxa"/>
        </w:trPr>
        <w:tc>
          <w:tcPr>
            <w:tcW w:w="992" w:type="dxa"/>
            <w:vMerge/>
            <w:tcBorders>
              <w:left w:val="nil"/>
              <w:right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Borders>
              <w:left w:val="single" w:sz="4" w:space="0" w:color="auto"/>
            </w:tcBorders>
          </w:tcPr>
          <w:p w:rsidR="009B1EB5" w:rsidRPr="000942F4" w:rsidRDefault="009B1EB5"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3</w:t>
            </w:r>
            <w:proofErr w:type="gramStart"/>
            <w:r w:rsidRPr="000942F4">
              <w:rPr>
                <w:rFonts w:ascii="Times New Roman" w:hAnsi="Times New Roman" w:cs="Times New Roman"/>
                <w:b/>
                <w:sz w:val="24"/>
                <w:szCs w:val="24"/>
              </w:rPr>
              <w:t xml:space="preserve"> </w:t>
            </w:r>
            <w:r w:rsidRPr="000942F4">
              <w:rPr>
                <w:rFonts w:ascii="Times New Roman" w:hAnsi="Times New Roman" w:cs="Times New Roman"/>
                <w:sz w:val="24"/>
                <w:szCs w:val="24"/>
              </w:rPr>
              <w:t>О</w:t>
            </w:r>
            <w:proofErr w:type="gramEnd"/>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proofErr w:type="gramStart"/>
            <w:r w:rsidRPr="000942F4">
              <w:rPr>
                <w:rFonts w:ascii="Times New Roman" w:hAnsi="Times New Roman" w:cs="Times New Roman"/>
                <w:sz w:val="24"/>
                <w:szCs w:val="24"/>
              </w:rPr>
              <w:t>Р</w:t>
            </w:r>
            <w:proofErr w:type="gramEnd"/>
          </w:p>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Pr>
          <w:p w:rsidR="009B1EB5" w:rsidRPr="000942F4" w:rsidRDefault="009B1EB5"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Н</w:t>
            </w:r>
          </w:p>
        </w:tc>
        <w:tc>
          <w:tcPr>
            <w:tcW w:w="851"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а</w:t>
            </w:r>
          </w:p>
        </w:tc>
        <w:tc>
          <w:tcPr>
            <w:tcW w:w="850"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м</w:t>
            </w:r>
          </w:p>
        </w:tc>
        <w:tc>
          <w:tcPr>
            <w:tcW w:w="709"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е</w:t>
            </w:r>
          </w:p>
        </w:tc>
        <w:tc>
          <w:tcPr>
            <w:tcW w:w="709"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н</w:t>
            </w:r>
          </w:p>
        </w:tc>
        <w:tc>
          <w:tcPr>
            <w:tcW w:w="709"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т</w:t>
            </w:r>
          </w:p>
        </w:tc>
      </w:tr>
      <w:tr w:rsidR="009B1EB5" w:rsidRPr="000942F4" w:rsidTr="009B1EB5">
        <w:trPr>
          <w:gridAfter w:val="7"/>
          <w:wAfter w:w="5245" w:type="dxa"/>
        </w:trPr>
        <w:tc>
          <w:tcPr>
            <w:tcW w:w="992"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b/>
                <w:sz w:val="24"/>
                <w:szCs w:val="24"/>
              </w:rPr>
              <w:t>4</w:t>
            </w:r>
            <w:r w:rsidRPr="000942F4">
              <w:rPr>
                <w:rFonts w:ascii="Times New Roman" w:hAnsi="Times New Roman" w:cs="Times New Roman"/>
                <w:sz w:val="24"/>
                <w:szCs w:val="24"/>
              </w:rPr>
              <w:t xml:space="preserve"> Н</w:t>
            </w:r>
          </w:p>
        </w:tc>
        <w:tc>
          <w:tcPr>
            <w:tcW w:w="850"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и</w:t>
            </w: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Т</w:t>
            </w:r>
          </w:p>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Pr>
          <w:p w:rsidR="009B1EB5" w:rsidRPr="000942F4" w:rsidRDefault="009B1EB5"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Ь</w:t>
            </w:r>
          </w:p>
        </w:tc>
      </w:tr>
      <w:tr w:rsidR="00B51CE3" w:rsidRPr="000942F4" w:rsidTr="009B1EB5">
        <w:tc>
          <w:tcPr>
            <w:tcW w:w="1842" w:type="dxa"/>
            <w:gridSpan w:val="2"/>
            <w:vMerge w:val="restart"/>
            <w:tcBorders>
              <w:left w:val="nil"/>
            </w:tcBorders>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5</w:t>
            </w:r>
            <w:proofErr w:type="gramStart"/>
            <w:r w:rsidRPr="000942F4">
              <w:rPr>
                <w:rFonts w:ascii="Times New Roman" w:hAnsi="Times New Roman" w:cs="Times New Roman"/>
                <w:b/>
                <w:sz w:val="24"/>
                <w:szCs w:val="24"/>
              </w:rPr>
              <w:t xml:space="preserve"> </w:t>
            </w:r>
            <w:r w:rsidRPr="000942F4">
              <w:rPr>
                <w:rFonts w:ascii="Times New Roman" w:hAnsi="Times New Roman" w:cs="Times New Roman"/>
                <w:sz w:val="24"/>
                <w:szCs w:val="24"/>
              </w:rPr>
              <w:t>У</w:t>
            </w:r>
            <w:proofErr w:type="gramEnd"/>
          </w:p>
        </w:tc>
        <w:tc>
          <w:tcPr>
            <w:tcW w:w="850"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Г</w:t>
            </w:r>
          </w:p>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о</w:t>
            </w:r>
          </w:p>
        </w:tc>
        <w:tc>
          <w:tcPr>
            <w:tcW w:w="850"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л</w:t>
            </w:r>
          </w:p>
        </w:tc>
        <w:tc>
          <w:tcPr>
            <w:tcW w:w="3544" w:type="dxa"/>
            <w:gridSpan w:val="5"/>
            <w:tcBorders>
              <w:top w:val="nil"/>
              <w:right w:val="nil"/>
            </w:tcBorders>
          </w:tcPr>
          <w:p w:rsidR="00B51CE3" w:rsidRPr="000942F4" w:rsidRDefault="00B51CE3" w:rsidP="000942F4">
            <w:pPr>
              <w:tabs>
                <w:tab w:val="left" w:pos="3390"/>
              </w:tabs>
              <w:spacing w:line="360" w:lineRule="auto"/>
              <w:rPr>
                <w:rFonts w:ascii="Times New Roman" w:hAnsi="Times New Roman" w:cs="Times New Roman"/>
                <w:sz w:val="24"/>
                <w:szCs w:val="24"/>
              </w:rPr>
            </w:pPr>
          </w:p>
        </w:tc>
      </w:tr>
      <w:tr w:rsidR="00B51CE3" w:rsidRPr="000942F4" w:rsidTr="009B1EB5">
        <w:tc>
          <w:tcPr>
            <w:tcW w:w="1842" w:type="dxa"/>
            <w:gridSpan w:val="2"/>
            <w:vMerge/>
            <w:tcBorders>
              <w:left w:val="nil"/>
              <w:bottom w:val="nil"/>
            </w:tcBorders>
          </w:tcPr>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 xml:space="preserve">6 </w:t>
            </w:r>
            <w:r w:rsidRPr="000942F4">
              <w:rPr>
                <w:rFonts w:ascii="Times New Roman" w:hAnsi="Times New Roman" w:cs="Times New Roman"/>
                <w:sz w:val="24"/>
                <w:szCs w:val="24"/>
              </w:rPr>
              <w:t>М</w:t>
            </w:r>
          </w:p>
        </w:tc>
        <w:tc>
          <w:tcPr>
            <w:tcW w:w="850"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И</w:t>
            </w: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к</w:t>
            </w:r>
          </w:p>
        </w:tc>
        <w:tc>
          <w:tcPr>
            <w:tcW w:w="850" w:type="dxa"/>
          </w:tcPr>
          <w:p w:rsidR="00B51CE3" w:rsidRPr="000942F4" w:rsidRDefault="00B51CE3" w:rsidP="000942F4">
            <w:pPr>
              <w:tabs>
                <w:tab w:val="left" w:pos="3390"/>
              </w:tabs>
              <w:spacing w:line="360" w:lineRule="auto"/>
              <w:rPr>
                <w:rFonts w:ascii="Times New Roman" w:hAnsi="Times New Roman" w:cs="Times New Roman"/>
                <w:sz w:val="24"/>
                <w:szCs w:val="24"/>
              </w:rPr>
            </w:pPr>
            <w:proofErr w:type="gramStart"/>
            <w:r w:rsidRPr="000942F4">
              <w:rPr>
                <w:rFonts w:ascii="Times New Roman" w:hAnsi="Times New Roman" w:cs="Times New Roman"/>
                <w:sz w:val="24"/>
                <w:szCs w:val="24"/>
              </w:rPr>
              <w:t>р</w:t>
            </w:r>
            <w:proofErr w:type="gramEnd"/>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о</w:t>
            </w: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у</w:t>
            </w: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з</w:t>
            </w: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sz w:val="24"/>
                <w:szCs w:val="24"/>
              </w:rPr>
              <w:t>о</w:t>
            </w:r>
          </w:p>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8" w:type="dxa"/>
          </w:tcPr>
          <w:p w:rsidR="00B51CE3" w:rsidRPr="000942F4" w:rsidRDefault="00B51CE3" w:rsidP="000942F4">
            <w:pPr>
              <w:spacing w:line="360" w:lineRule="auto"/>
              <w:rPr>
                <w:rFonts w:ascii="Times New Roman" w:hAnsi="Times New Roman" w:cs="Times New Roman"/>
                <w:sz w:val="24"/>
                <w:szCs w:val="24"/>
              </w:rPr>
            </w:pPr>
            <w:proofErr w:type="gramStart"/>
            <w:r w:rsidRPr="000942F4">
              <w:rPr>
                <w:rFonts w:ascii="Times New Roman" w:hAnsi="Times New Roman" w:cs="Times New Roman"/>
                <w:sz w:val="24"/>
                <w:szCs w:val="24"/>
              </w:rPr>
              <w:t>р</w:t>
            </w:r>
            <w:proofErr w:type="gramEnd"/>
          </w:p>
          <w:p w:rsidR="00B51CE3" w:rsidRPr="000942F4" w:rsidRDefault="00B51CE3" w:rsidP="000942F4">
            <w:pPr>
              <w:tabs>
                <w:tab w:val="left" w:pos="3390"/>
              </w:tabs>
              <w:spacing w:line="360" w:lineRule="auto"/>
              <w:rPr>
                <w:rFonts w:ascii="Times New Roman" w:hAnsi="Times New Roman" w:cs="Times New Roman"/>
                <w:sz w:val="24"/>
                <w:szCs w:val="24"/>
              </w:rPr>
            </w:pPr>
          </w:p>
        </w:tc>
      </w:tr>
    </w:tbl>
    <w:p w:rsidR="00E106A4" w:rsidRDefault="00E106A4" w:rsidP="000942F4">
      <w:pPr>
        <w:shd w:val="clear" w:color="auto" w:fill="FFFFFF"/>
        <w:spacing w:after="0" w:line="360" w:lineRule="auto"/>
        <w:rPr>
          <w:rFonts w:ascii="Times New Roman" w:hAnsi="Times New Roman" w:cs="Times New Roman"/>
          <w:sz w:val="24"/>
          <w:szCs w:val="24"/>
        </w:rPr>
      </w:pPr>
    </w:p>
    <w:p w:rsidR="00E27A2A" w:rsidRPr="000942F4" w:rsidRDefault="00B51CE3" w:rsidP="000942F4">
      <w:pPr>
        <w:shd w:val="clear" w:color="auto" w:fill="FFFFFF"/>
        <w:spacing w:after="0" w:line="360" w:lineRule="auto"/>
        <w:rPr>
          <w:rFonts w:ascii="Times New Roman" w:eastAsia="Times New Roman" w:hAnsi="Times New Roman" w:cs="Times New Roman"/>
          <w:color w:val="000000"/>
          <w:sz w:val="24"/>
          <w:szCs w:val="24"/>
          <w:lang w:eastAsia="ru-RU"/>
        </w:rPr>
      </w:pPr>
      <w:r w:rsidRPr="00E106A4">
        <w:rPr>
          <w:rFonts w:ascii="Times New Roman" w:hAnsi="Times New Roman" w:cs="Times New Roman"/>
          <w:b/>
          <w:sz w:val="24"/>
          <w:szCs w:val="24"/>
        </w:rPr>
        <w:t>ПО ВЕРТИКАЛИ</w:t>
      </w:r>
      <w:r w:rsidRPr="000942F4">
        <w:rPr>
          <w:rFonts w:ascii="Times New Roman" w:hAnsi="Times New Roman" w:cs="Times New Roman"/>
          <w:sz w:val="24"/>
          <w:szCs w:val="24"/>
        </w:rPr>
        <w:t xml:space="preserve">: </w:t>
      </w:r>
      <w:r w:rsidRPr="000942F4">
        <w:rPr>
          <w:rFonts w:ascii="Times New Roman" w:hAnsi="Times New Roman" w:cs="Times New Roman"/>
          <w:b/>
          <w:sz w:val="24"/>
          <w:szCs w:val="24"/>
        </w:rPr>
        <w:t>1</w:t>
      </w:r>
      <w:proofErr w:type="gramStart"/>
      <w:r w:rsidRPr="000942F4">
        <w:rPr>
          <w:rFonts w:ascii="Times New Roman" w:hAnsi="Times New Roman" w:cs="Times New Roman"/>
          <w:sz w:val="24"/>
          <w:szCs w:val="24"/>
        </w:rPr>
        <w:t xml:space="preserve"> К</w:t>
      </w:r>
      <w:proofErr w:type="gramEnd"/>
      <w:r w:rsidRPr="000942F4">
        <w:rPr>
          <w:rFonts w:ascii="Times New Roman" w:hAnsi="Times New Roman" w:cs="Times New Roman"/>
          <w:sz w:val="24"/>
          <w:szCs w:val="24"/>
        </w:rPr>
        <w:t xml:space="preserve">акой </w:t>
      </w:r>
      <w:r w:rsidRPr="000942F4">
        <w:rPr>
          <w:rFonts w:ascii="Times New Roman" w:eastAsia="Times New Roman" w:hAnsi="Times New Roman" w:cs="Times New Roman"/>
          <w:color w:val="000000"/>
          <w:sz w:val="24"/>
          <w:szCs w:val="24"/>
          <w:lang w:eastAsia="ru-RU"/>
        </w:rPr>
        <w:t xml:space="preserve">знак расположен на банкнотах последней модификации  на широком купонном поле в виде головы памятника. </w:t>
      </w:r>
      <w:r w:rsidRPr="000942F4">
        <w:rPr>
          <w:rFonts w:ascii="Times New Roman" w:eastAsia="Times New Roman" w:hAnsi="Times New Roman" w:cs="Times New Roman"/>
          <w:b/>
          <w:color w:val="000000"/>
          <w:sz w:val="24"/>
          <w:szCs w:val="24"/>
          <w:lang w:eastAsia="ru-RU"/>
        </w:rPr>
        <w:t>2</w:t>
      </w:r>
      <w:r w:rsidRPr="000942F4">
        <w:rPr>
          <w:rFonts w:ascii="Times New Roman" w:eastAsia="Times New Roman" w:hAnsi="Times New Roman" w:cs="Times New Roman"/>
          <w:color w:val="000000"/>
          <w:sz w:val="24"/>
          <w:szCs w:val="24"/>
          <w:lang w:eastAsia="ru-RU"/>
        </w:rPr>
        <w:t xml:space="preserve"> Что расположено на банкноте для слабовидящих.</w:t>
      </w:r>
      <w:r w:rsidRPr="000942F4">
        <w:rPr>
          <w:rFonts w:ascii="Times New Roman" w:eastAsia="Times New Roman" w:hAnsi="Times New Roman" w:cs="Times New Roman"/>
          <w:b/>
          <w:color w:val="000000"/>
          <w:sz w:val="24"/>
          <w:szCs w:val="24"/>
          <w:lang w:eastAsia="ru-RU"/>
        </w:rPr>
        <w:t xml:space="preserve"> 3</w:t>
      </w:r>
      <w:r w:rsidRPr="000942F4">
        <w:rPr>
          <w:rFonts w:ascii="Times New Roman" w:eastAsia="Times New Roman" w:hAnsi="Times New Roman" w:cs="Times New Roman"/>
          <w:color w:val="000000"/>
          <w:sz w:val="24"/>
          <w:szCs w:val="24"/>
          <w:lang w:eastAsia="ru-RU"/>
        </w:rPr>
        <w:t xml:space="preserve"> </w:t>
      </w:r>
      <w:r w:rsidRPr="000942F4">
        <w:rPr>
          <w:rFonts w:ascii="Times New Roman" w:eastAsia="Times New Roman" w:hAnsi="Times New Roman" w:cs="Times New Roman"/>
          <w:b/>
          <w:bCs/>
          <w:color w:val="000000"/>
          <w:sz w:val="24"/>
          <w:szCs w:val="24"/>
          <w:lang w:eastAsia="ru-RU"/>
        </w:rPr>
        <w:t>Скрытые буквы «РР».</w:t>
      </w:r>
      <w:r w:rsidRPr="000942F4">
        <w:rPr>
          <w:rFonts w:ascii="Times New Roman" w:eastAsia="Times New Roman" w:hAnsi="Times New Roman" w:cs="Times New Roman"/>
          <w:color w:val="000000"/>
          <w:sz w:val="24"/>
          <w:szCs w:val="24"/>
          <w:lang w:eastAsia="ru-RU"/>
        </w:rPr>
        <w:t xml:space="preserve"> Острый угол просмотра позволяет увидеть на ленте с __________ буквы «РР». </w:t>
      </w:r>
      <w:r w:rsidRPr="000942F4">
        <w:rPr>
          <w:rFonts w:ascii="Times New Roman" w:eastAsia="Times New Roman" w:hAnsi="Times New Roman" w:cs="Times New Roman"/>
          <w:b/>
          <w:color w:val="000000"/>
          <w:sz w:val="24"/>
          <w:szCs w:val="24"/>
          <w:lang w:eastAsia="ru-RU"/>
        </w:rPr>
        <w:t>4</w:t>
      </w:r>
      <w:proofErr w:type="gramStart"/>
      <w:r w:rsidRPr="000942F4">
        <w:rPr>
          <w:rFonts w:ascii="Times New Roman" w:eastAsia="Times New Roman" w:hAnsi="Times New Roman" w:cs="Times New Roman"/>
          <w:color w:val="000000"/>
          <w:sz w:val="24"/>
          <w:szCs w:val="24"/>
          <w:lang w:eastAsia="ru-RU"/>
        </w:rPr>
        <w:t xml:space="preserve"> Е</w:t>
      </w:r>
      <w:proofErr w:type="gramEnd"/>
      <w:r w:rsidRPr="000942F4">
        <w:rPr>
          <w:rFonts w:ascii="Times New Roman" w:eastAsia="Times New Roman" w:hAnsi="Times New Roman" w:cs="Times New Roman"/>
          <w:color w:val="000000"/>
          <w:sz w:val="24"/>
          <w:szCs w:val="24"/>
          <w:lang w:eastAsia="ru-RU"/>
        </w:rPr>
        <w:t xml:space="preserve">сли наклонить банкноту на фрагменте защитной ____, то можно наблюдать радужное </w:t>
      </w:r>
      <w:proofErr w:type="spellStart"/>
      <w:r w:rsidRPr="000942F4">
        <w:rPr>
          <w:rFonts w:ascii="Times New Roman" w:eastAsia="Times New Roman" w:hAnsi="Times New Roman" w:cs="Times New Roman"/>
          <w:color w:val="000000"/>
          <w:sz w:val="24"/>
          <w:szCs w:val="24"/>
          <w:lang w:eastAsia="ru-RU"/>
        </w:rPr>
        <w:t>поблёскивание</w:t>
      </w:r>
      <w:proofErr w:type="spellEnd"/>
      <w:r w:rsidRPr="000942F4">
        <w:rPr>
          <w:rFonts w:ascii="Times New Roman" w:eastAsia="Times New Roman" w:hAnsi="Times New Roman" w:cs="Times New Roman"/>
          <w:color w:val="000000"/>
          <w:sz w:val="24"/>
          <w:szCs w:val="24"/>
          <w:lang w:eastAsia="ru-RU"/>
        </w:rPr>
        <w:t xml:space="preserve"> (без явного изображения) или изображение повторяющегося числа 1000 с ромбами. </w:t>
      </w:r>
      <w:r w:rsidRPr="000942F4">
        <w:rPr>
          <w:rFonts w:ascii="Times New Roman" w:eastAsia="Times New Roman" w:hAnsi="Times New Roman" w:cs="Times New Roman"/>
          <w:b/>
          <w:color w:val="000000"/>
          <w:sz w:val="24"/>
          <w:szCs w:val="24"/>
          <w:lang w:eastAsia="ru-RU"/>
        </w:rPr>
        <w:t>5</w:t>
      </w:r>
      <w:r w:rsidRPr="000942F4">
        <w:rPr>
          <w:rFonts w:ascii="Times New Roman" w:eastAsia="Times New Roman" w:hAnsi="Times New Roman" w:cs="Times New Roman"/>
          <w:color w:val="000000"/>
          <w:sz w:val="24"/>
          <w:szCs w:val="24"/>
          <w:lang w:eastAsia="ru-RU"/>
        </w:rPr>
        <w:t xml:space="preserve"> </w:t>
      </w:r>
      <w:r w:rsidR="00E27A2A" w:rsidRPr="000942F4">
        <w:rPr>
          <w:rFonts w:ascii="Times New Roman" w:eastAsia="Times New Roman" w:hAnsi="Times New Roman" w:cs="Times New Roman"/>
          <w:b/>
          <w:bCs/>
          <w:color w:val="000000"/>
          <w:sz w:val="24"/>
          <w:szCs w:val="24"/>
          <w:lang w:eastAsia="ru-RU"/>
        </w:rPr>
        <w:t>Оптически переменная краска.</w:t>
      </w:r>
      <w:r w:rsidR="00E27A2A" w:rsidRPr="000942F4">
        <w:rPr>
          <w:rFonts w:ascii="Times New Roman" w:eastAsia="Times New Roman" w:hAnsi="Times New Roman" w:cs="Times New Roman"/>
          <w:color w:val="000000"/>
          <w:sz w:val="24"/>
          <w:szCs w:val="24"/>
          <w:lang w:eastAsia="ru-RU"/>
        </w:rPr>
        <w:t xml:space="preserve"> При наклоне купюры модификации 2004 года меняется цвет герба г. Ярославля с эффектом металлического блеска: </w:t>
      </w:r>
      <w:proofErr w:type="gramStart"/>
      <w:r w:rsidR="00E27A2A" w:rsidRPr="000942F4">
        <w:rPr>
          <w:rFonts w:ascii="Times New Roman" w:eastAsia="Times New Roman" w:hAnsi="Times New Roman" w:cs="Times New Roman"/>
          <w:color w:val="000000"/>
          <w:sz w:val="24"/>
          <w:szCs w:val="24"/>
          <w:lang w:eastAsia="ru-RU"/>
        </w:rPr>
        <w:t>с</w:t>
      </w:r>
      <w:proofErr w:type="gramEnd"/>
      <w:r w:rsidR="00E27A2A" w:rsidRPr="000942F4">
        <w:rPr>
          <w:rFonts w:ascii="Times New Roman" w:eastAsia="Times New Roman" w:hAnsi="Times New Roman" w:cs="Times New Roman"/>
          <w:color w:val="000000"/>
          <w:sz w:val="24"/>
          <w:szCs w:val="24"/>
          <w:lang w:eastAsia="ru-RU"/>
        </w:rPr>
        <w:t xml:space="preserve"> малинового до золотисто-зеленого. В последней модификации при наклоне меняется положение яркой блестящей горизонтальной полоски. Под прямым ________зрения она будет видна в середине герба города Ярославля, а при остром – переместится вниз или вверх. </w:t>
      </w:r>
      <w:r w:rsidR="00E27A2A" w:rsidRPr="000942F4">
        <w:rPr>
          <w:rFonts w:ascii="Times New Roman" w:eastAsia="Times New Roman" w:hAnsi="Times New Roman" w:cs="Times New Roman"/>
          <w:b/>
          <w:color w:val="000000"/>
          <w:sz w:val="24"/>
          <w:szCs w:val="24"/>
          <w:lang w:eastAsia="ru-RU"/>
        </w:rPr>
        <w:t>6</w:t>
      </w:r>
      <w:proofErr w:type="gramStart"/>
      <w:r w:rsidR="00E27A2A" w:rsidRPr="000942F4">
        <w:rPr>
          <w:rFonts w:ascii="Times New Roman" w:eastAsia="Times New Roman" w:hAnsi="Times New Roman" w:cs="Times New Roman"/>
          <w:b/>
          <w:color w:val="000000"/>
          <w:sz w:val="24"/>
          <w:szCs w:val="24"/>
          <w:lang w:eastAsia="ru-RU"/>
        </w:rPr>
        <w:t xml:space="preserve"> </w:t>
      </w:r>
      <w:r w:rsidR="00E27A2A" w:rsidRPr="000942F4">
        <w:rPr>
          <w:rFonts w:ascii="Times New Roman" w:eastAsia="Times New Roman" w:hAnsi="Times New Roman" w:cs="Times New Roman"/>
          <w:color w:val="000000"/>
          <w:sz w:val="24"/>
          <w:szCs w:val="24"/>
          <w:lang w:eastAsia="ru-RU"/>
        </w:rPr>
        <w:t>Э</w:t>
      </w:r>
      <w:proofErr w:type="gramEnd"/>
      <w:r w:rsidR="00E27A2A" w:rsidRPr="000942F4">
        <w:rPr>
          <w:rFonts w:ascii="Times New Roman" w:eastAsia="Times New Roman" w:hAnsi="Times New Roman" w:cs="Times New Roman"/>
          <w:color w:val="000000"/>
          <w:sz w:val="24"/>
          <w:szCs w:val="24"/>
          <w:lang w:eastAsia="ru-RU"/>
        </w:rPr>
        <w:t>ти рисунки из тончайших линий расположены на обратной стороне купюры на купонных полях. Они, на обычный взгляд, воспринимаются как ровная поверхность, но, например, при ксерокопировании с большей доли вероятности эти рисунки будут искажены, т.е. возникнет муар.</w:t>
      </w:r>
    </w:p>
    <w:p w:rsidR="00B51CE3" w:rsidRDefault="00E27A2A" w:rsidP="000942F4">
      <w:pPr>
        <w:shd w:val="clear" w:color="auto" w:fill="FFFFFF"/>
        <w:spacing w:after="0" w:line="360" w:lineRule="auto"/>
        <w:rPr>
          <w:rFonts w:ascii="Times New Roman" w:hAnsi="Times New Roman" w:cs="Times New Roman"/>
          <w:sz w:val="24"/>
          <w:szCs w:val="24"/>
        </w:rPr>
      </w:pPr>
      <w:r w:rsidRPr="00E106A4">
        <w:rPr>
          <w:rFonts w:ascii="Times New Roman" w:hAnsi="Times New Roman" w:cs="Times New Roman"/>
          <w:b/>
          <w:sz w:val="24"/>
          <w:szCs w:val="24"/>
        </w:rPr>
        <w:t>ПО ГОРИЗОНТАЛИ</w:t>
      </w:r>
      <w:r w:rsidRPr="000942F4">
        <w:rPr>
          <w:rFonts w:ascii="Times New Roman" w:hAnsi="Times New Roman" w:cs="Times New Roman"/>
          <w:sz w:val="24"/>
          <w:szCs w:val="24"/>
        </w:rPr>
        <w:t>:</w:t>
      </w:r>
      <w:r w:rsidRPr="000942F4">
        <w:rPr>
          <w:rFonts w:ascii="Times New Roman" w:hAnsi="Times New Roman" w:cs="Times New Roman"/>
          <w:b/>
          <w:sz w:val="24"/>
          <w:szCs w:val="24"/>
        </w:rPr>
        <w:t xml:space="preserve"> 7 </w:t>
      </w:r>
      <w:r w:rsidRPr="000942F4">
        <w:rPr>
          <w:rFonts w:ascii="Times New Roman" w:hAnsi="Times New Roman" w:cs="Times New Roman"/>
          <w:sz w:val="24"/>
          <w:szCs w:val="24"/>
        </w:rPr>
        <w:t>Ключевое слово</w:t>
      </w:r>
    </w:p>
    <w:p w:rsidR="009B1EB5" w:rsidRDefault="009B1EB5" w:rsidP="000942F4">
      <w:pPr>
        <w:shd w:val="clear" w:color="auto" w:fill="FFFFFF"/>
        <w:spacing w:after="0" w:line="360" w:lineRule="auto"/>
        <w:rPr>
          <w:rFonts w:ascii="Times New Roman" w:hAnsi="Times New Roman" w:cs="Times New Roman"/>
          <w:sz w:val="24"/>
          <w:szCs w:val="24"/>
        </w:rPr>
      </w:pPr>
    </w:p>
    <w:p w:rsidR="009B1EB5" w:rsidRDefault="009B1EB5" w:rsidP="000942F4">
      <w:pPr>
        <w:shd w:val="clear" w:color="auto" w:fill="FFFFFF"/>
        <w:spacing w:after="0" w:line="360" w:lineRule="auto"/>
        <w:rPr>
          <w:rFonts w:ascii="Times New Roman" w:hAnsi="Times New Roman" w:cs="Times New Roman"/>
          <w:sz w:val="24"/>
          <w:szCs w:val="24"/>
        </w:rPr>
      </w:pPr>
    </w:p>
    <w:p w:rsidR="001F4E6A" w:rsidRDefault="001F4E6A" w:rsidP="00936AD4">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936AD4" w:rsidRPr="00B71FC7" w:rsidRDefault="00936AD4" w:rsidP="00936AD4">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B71FC7">
        <w:rPr>
          <w:rFonts w:ascii="Times New Roman" w:eastAsia="Times New Roman" w:hAnsi="Times New Roman" w:cs="Times New Roman"/>
          <w:b/>
          <w:color w:val="000000"/>
          <w:sz w:val="24"/>
          <w:szCs w:val="24"/>
          <w:lang w:eastAsia="ru-RU"/>
        </w:rPr>
        <w:lastRenderedPageBreak/>
        <w:t>Определение подлинности денежных банкнот банка России</w:t>
      </w:r>
    </w:p>
    <w:p w:rsidR="004B0D2A" w:rsidRPr="000942F4" w:rsidRDefault="004B0D2A" w:rsidP="000942F4">
      <w:pPr>
        <w:tabs>
          <w:tab w:val="left" w:pos="3390"/>
        </w:tabs>
        <w:spacing w:after="0" w:line="360" w:lineRule="auto"/>
        <w:rPr>
          <w:rFonts w:ascii="Times New Roman" w:hAnsi="Times New Roman" w:cs="Times New Roman"/>
          <w:sz w:val="24"/>
          <w:szCs w:val="24"/>
        </w:rPr>
      </w:pPr>
    </w:p>
    <w:tbl>
      <w:tblPr>
        <w:tblpPr w:leftFromText="180" w:rightFromText="180" w:vertAnchor="text" w:tblpX="9889" w:tblpY="-1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tblGrid>
      <w:tr w:rsidR="004B0D2A" w:rsidRPr="000942F4" w:rsidTr="00936AD4">
        <w:trPr>
          <w:trHeight w:val="405"/>
        </w:trPr>
        <w:tc>
          <w:tcPr>
            <w:tcW w:w="435" w:type="dxa"/>
            <w:tcBorders>
              <w:top w:val="nil"/>
              <w:left w:val="nil"/>
              <w:bottom w:val="nil"/>
            </w:tcBorders>
          </w:tcPr>
          <w:p w:rsidR="004B0D2A" w:rsidRPr="000942F4" w:rsidRDefault="004B0D2A" w:rsidP="000942F4">
            <w:pPr>
              <w:tabs>
                <w:tab w:val="left" w:pos="3390"/>
              </w:tabs>
              <w:spacing w:after="0" w:line="360" w:lineRule="auto"/>
              <w:rPr>
                <w:rFonts w:ascii="Times New Roman" w:hAnsi="Times New Roman" w:cs="Times New Roman"/>
                <w:sz w:val="24"/>
                <w:szCs w:val="24"/>
              </w:rPr>
            </w:pPr>
          </w:p>
        </w:tc>
      </w:tr>
    </w:tbl>
    <w:tbl>
      <w:tblPr>
        <w:tblStyle w:val="a8"/>
        <w:tblW w:w="0" w:type="auto"/>
        <w:tblInd w:w="392" w:type="dxa"/>
        <w:tblLook w:val="04A0"/>
      </w:tblPr>
      <w:tblGrid>
        <w:gridCol w:w="992"/>
        <w:gridCol w:w="850"/>
        <w:gridCol w:w="851"/>
        <w:gridCol w:w="850"/>
        <w:gridCol w:w="851"/>
        <w:gridCol w:w="850"/>
        <w:gridCol w:w="709"/>
        <w:gridCol w:w="709"/>
        <w:gridCol w:w="709"/>
        <w:gridCol w:w="709"/>
        <w:gridCol w:w="708"/>
      </w:tblGrid>
      <w:tr w:rsidR="00B51CE3" w:rsidRPr="000942F4" w:rsidTr="009B1EB5">
        <w:tc>
          <w:tcPr>
            <w:tcW w:w="992" w:type="dxa"/>
            <w:vMerge w:val="restart"/>
            <w:tcBorders>
              <w:top w:val="nil"/>
              <w:left w:val="nil"/>
              <w:right w:val="single" w:sz="4" w:space="0" w:color="auto"/>
            </w:tcBorders>
          </w:tcPr>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0" w:type="dxa"/>
            <w:tcBorders>
              <w:left w:val="single" w:sz="4" w:space="0" w:color="auto"/>
            </w:tcBorders>
          </w:tcPr>
          <w:p w:rsidR="00B51CE3" w:rsidRPr="000942F4" w:rsidRDefault="00B51CE3"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b/>
                <w:sz w:val="24"/>
                <w:szCs w:val="24"/>
              </w:rPr>
              <w:t>1</w:t>
            </w: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850"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7</w:t>
            </w: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850"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9" w:type="dxa"/>
            <w:tcBorders>
              <w:bottom w:val="single" w:sz="4" w:space="0" w:color="auto"/>
            </w:tcBorders>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2126" w:type="dxa"/>
            <w:gridSpan w:val="3"/>
            <w:tcBorders>
              <w:top w:val="nil"/>
              <w:bottom w:val="nil"/>
              <w:right w:val="nil"/>
            </w:tcBorders>
          </w:tcPr>
          <w:p w:rsidR="00B51CE3" w:rsidRPr="000942F4" w:rsidRDefault="00B51CE3" w:rsidP="000942F4">
            <w:pPr>
              <w:tabs>
                <w:tab w:val="left" w:pos="3390"/>
              </w:tabs>
              <w:spacing w:line="360" w:lineRule="auto"/>
              <w:rPr>
                <w:rFonts w:ascii="Times New Roman" w:hAnsi="Times New Roman" w:cs="Times New Roman"/>
                <w:sz w:val="24"/>
                <w:szCs w:val="24"/>
              </w:rPr>
            </w:pPr>
          </w:p>
          <w:p w:rsidR="00B51CE3" w:rsidRPr="000942F4" w:rsidRDefault="00B51CE3" w:rsidP="000942F4">
            <w:pPr>
              <w:spacing w:line="360" w:lineRule="auto"/>
              <w:rPr>
                <w:rFonts w:ascii="Times New Roman" w:hAnsi="Times New Roman" w:cs="Times New Roman"/>
                <w:sz w:val="24"/>
                <w:szCs w:val="24"/>
              </w:rPr>
            </w:pPr>
          </w:p>
          <w:p w:rsidR="00B51CE3" w:rsidRPr="000942F4" w:rsidRDefault="00B51CE3" w:rsidP="000942F4">
            <w:pPr>
              <w:tabs>
                <w:tab w:val="left" w:pos="3390"/>
              </w:tabs>
              <w:spacing w:line="360" w:lineRule="auto"/>
              <w:rPr>
                <w:rFonts w:ascii="Times New Roman" w:hAnsi="Times New Roman" w:cs="Times New Roman"/>
                <w:sz w:val="24"/>
                <w:szCs w:val="24"/>
              </w:rPr>
            </w:pPr>
          </w:p>
        </w:tc>
      </w:tr>
      <w:tr w:rsidR="009B1EB5" w:rsidRPr="000942F4" w:rsidTr="009B1EB5">
        <w:trPr>
          <w:gridAfter w:val="4"/>
          <w:wAfter w:w="2835" w:type="dxa"/>
        </w:trPr>
        <w:tc>
          <w:tcPr>
            <w:tcW w:w="992" w:type="dxa"/>
            <w:vMerge/>
            <w:tcBorders>
              <w:left w:val="nil"/>
              <w:right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Borders>
              <w:left w:val="single" w:sz="4" w:space="0" w:color="auto"/>
            </w:tcBorders>
          </w:tcPr>
          <w:p w:rsidR="009B1EB5" w:rsidRPr="000942F4" w:rsidRDefault="009B1EB5" w:rsidP="000942F4">
            <w:pPr>
              <w:tabs>
                <w:tab w:val="left" w:pos="3390"/>
              </w:tabs>
              <w:spacing w:line="360" w:lineRule="auto"/>
              <w:rPr>
                <w:rFonts w:ascii="Times New Roman" w:hAnsi="Times New Roman" w:cs="Times New Roman"/>
                <w:b/>
                <w:sz w:val="24"/>
                <w:szCs w:val="24"/>
              </w:rPr>
            </w:pPr>
          </w:p>
          <w:p w:rsidR="009B1EB5" w:rsidRPr="000942F4" w:rsidRDefault="009B1EB5" w:rsidP="000942F4">
            <w:pPr>
              <w:tabs>
                <w:tab w:val="left" w:pos="3390"/>
              </w:tabs>
              <w:spacing w:line="360" w:lineRule="auto"/>
              <w:rPr>
                <w:rFonts w:ascii="Times New Roman" w:hAnsi="Times New Roman" w:cs="Times New Roman"/>
                <w:b/>
                <w:sz w:val="24"/>
                <w:szCs w:val="24"/>
              </w:rPr>
            </w:pPr>
          </w:p>
          <w:p w:rsidR="009B1EB5" w:rsidRPr="000942F4" w:rsidRDefault="009B1EB5" w:rsidP="000942F4">
            <w:pPr>
              <w:tabs>
                <w:tab w:val="left" w:pos="3390"/>
              </w:tabs>
              <w:spacing w:line="360" w:lineRule="auto"/>
              <w:rPr>
                <w:rFonts w:ascii="Times New Roman" w:hAnsi="Times New Roman" w:cs="Times New Roman"/>
                <w:b/>
                <w:sz w:val="24"/>
                <w:szCs w:val="24"/>
              </w:rPr>
            </w:pP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b/>
                <w:sz w:val="24"/>
                <w:szCs w:val="24"/>
              </w:rPr>
              <w:t>2</w:t>
            </w:r>
          </w:p>
        </w:tc>
        <w:tc>
          <w:tcPr>
            <w:tcW w:w="850" w:type="dxa"/>
          </w:tcPr>
          <w:p w:rsidR="009B1EB5" w:rsidRPr="000942F4" w:rsidRDefault="009B1EB5" w:rsidP="000942F4">
            <w:pPr>
              <w:tabs>
                <w:tab w:val="left" w:pos="3390"/>
              </w:tabs>
              <w:spacing w:line="360" w:lineRule="auto"/>
              <w:rPr>
                <w:rFonts w:ascii="Times New Roman" w:hAnsi="Times New Roman" w:cs="Times New Roman"/>
                <w:b/>
                <w:sz w:val="24"/>
                <w:szCs w:val="24"/>
              </w:rPr>
            </w:pP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709" w:type="dxa"/>
          </w:tcPr>
          <w:p w:rsidR="009B1EB5" w:rsidRPr="000942F4" w:rsidRDefault="009B1EB5" w:rsidP="000942F4">
            <w:pPr>
              <w:tabs>
                <w:tab w:val="left" w:pos="3390"/>
              </w:tabs>
              <w:spacing w:line="360" w:lineRule="auto"/>
              <w:rPr>
                <w:rFonts w:ascii="Times New Roman" w:hAnsi="Times New Roman" w:cs="Times New Roman"/>
                <w:sz w:val="24"/>
                <w:szCs w:val="24"/>
              </w:rPr>
            </w:pPr>
          </w:p>
        </w:tc>
      </w:tr>
      <w:tr w:rsidR="009B1EB5" w:rsidRPr="000942F4" w:rsidTr="009B1EB5">
        <w:trPr>
          <w:gridAfter w:val="2"/>
          <w:wAfter w:w="1417" w:type="dxa"/>
        </w:trPr>
        <w:tc>
          <w:tcPr>
            <w:tcW w:w="992" w:type="dxa"/>
            <w:vMerge/>
            <w:tcBorders>
              <w:left w:val="nil"/>
              <w:right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Borders>
              <w:left w:val="single" w:sz="4" w:space="0" w:color="auto"/>
            </w:tcBorders>
          </w:tcPr>
          <w:p w:rsidR="009B1EB5" w:rsidRPr="000942F4" w:rsidRDefault="009B1EB5"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 xml:space="preserve">3 </w:t>
            </w: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p>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Pr>
          <w:p w:rsidR="009B1EB5" w:rsidRPr="000942F4" w:rsidRDefault="009B1EB5" w:rsidP="000942F4">
            <w:pPr>
              <w:tabs>
                <w:tab w:val="left" w:pos="3390"/>
              </w:tabs>
              <w:spacing w:line="360" w:lineRule="auto"/>
              <w:rPr>
                <w:rFonts w:ascii="Times New Roman" w:hAnsi="Times New Roman" w:cs="Times New Roman"/>
                <w:b/>
                <w:sz w:val="24"/>
                <w:szCs w:val="24"/>
              </w:rPr>
            </w:pPr>
          </w:p>
        </w:tc>
        <w:tc>
          <w:tcPr>
            <w:tcW w:w="851"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709"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709"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709" w:type="dxa"/>
            <w:tcBorders>
              <w:bottom w:val="single" w:sz="4" w:space="0" w:color="auto"/>
            </w:tcBorders>
          </w:tcPr>
          <w:p w:rsidR="009B1EB5" w:rsidRPr="000942F4" w:rsidRDefault="009B1EB5" w:rsidP="000942F4">
            <w:pPr>
              <w:tabs>
                <w:tab w:val="left" w:pos="3390"/>
              </w:tabs>
              <w:spacing w:line="360" w:lineRule="auto"/>
              <w:rPr>
                <w:rFonts w:ascii="Times New Roman" w:hAnsi="Times New Roman" w:cs="Times New Roman"/>
                <w:sz w:val="24"/>
                <w:szCs w:val="24"/>
              </w:rPr>
            </w:pPr>
          </w:p>
        </w:tc>
      </w:tr>
      <w:tr w:rsidR="009B1EB5" w:rsidRPr="000942F4" w:rsidTr="009B1EB5">
        <w:trPr>
          <w:gridAfter w:val="7"/>
          <w:wAfter w:w="5245" w:type="dxa"/>
        </w:trPr>
        <w:tc>
          <w:tcPr>
            <w:tcW w:w="992" w:type="dxa"/>
          </w:tcPr>
          <w:p w:rsidR="009B1EB5" w:rsidRPr="000942F4" w:rsidRDefault="009B1EB5" w:rsidP="000942F4">
            <w:pPr>
              <w:tabs>
                <w:tab w:val="left" w:pos="3390"/>
              </w:tabs>
              <w:spacing w:line="360" w:lineRule="auto"/>
              <w:rPr>
                <w:rFonts w:ascii="Times New Roman" w:hAnsi="Times New Roman" w:cs="Times New Roman"/>
                <w:sz w:val="24"/>
                <w:szCs w:val="24"/>
              </w:rPr>
            </w:pPr>
            <w:r w:rsidRPr="000942F4">
              <w:rPr>
                <w:rFonts w:ascii="Times New Roman" w:hAnsi="Times New Roman" w:cs="Times New Roman"/>
                <w:b/>
                <w:sz w:val="24"/>
                <w:szCs w:val="24"/>
              </w:rPr>
              <w:t>4</w:t>
            </w:r>
            <w:r w:rsidRPr="000942F4">
              <w:rPr>
                <w:rFonts w:ascii="Times New Roman" w:hAnsi="Times New Roman" w:cs="Times New Roman"/>
                <w:sz w:val="24"/>
                <w:szCs w:val="24"/>
              </w:rPr>
              <w:t xml:space="preserve"> </w:t>
            </w:r>
          </w:p>
        </w:tc>
        <w:tc>
          <w:tcPr>
            <w:tcW w:w="850" w:type="dxa"/>
          </w:tcPr>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1" w:type="dxa"/>
          </w:tcPr>
          <w:p w:rsidR="009B1EB5" w:rsidRPr="000942F4" w:rsidRDefault="009B1EB5" w:rsidP="000942F4">
            <w:pPr>
              <w:tabs>
                <w:tab w:val="left" w:pos="3390"/>
              </w:tabs>
              <w:spacing w:line="360" w:lineRule="auto"/>
              <w:rPr>
                <w:rFonts w:ascii="Times New Roman" w:hAnsi="Times New Roman" w:cs="Times New Roman"/>
                <w:sz w:val="24"/>
                <w:szCs w:val="24"/>
              </w:rPr>
            </w:pPr>
          </w:p>
          <w:p w:rsidR="009B1EB5" w:rsidRPr="000942F4" w:rsidRDefault="009B1EB5" w:rsidP="000942F4">
            <w:pPr>
              <w:tabs>
                <w:tab w:val="left" w:pos="3390"/>
              </w:tabs>
              <w:spacing w:line="360" w:lineRule="auto"/>
              <w:rPr>
                <w:rFonts w:ascii="Times New Roman" w:hAnsi="Times New Roman" w:cs="Times New Roman"/>
                <w:sz w:val="24"/>
                <w:szCs w:val="24"/>
              </w:rPr>
            </w:pPr>
          </w:p>
        </w:tc>
        <w:tc>
          <w:tcPr>
            <w:tcW w:w="850" w:type="dxa"/>
          </w:tcPr>
          <w:p w:rsidR="009B1EB5" w:rsidRPr="000942F4" w:rsidRDefault="009B1EB5" w:rsidP="000942F4">
            <w:pPr>
              <w:tabs>
                <w:tab w:val="left" w:pos="3390"/>
              </w:tabs>
              <w:spacing w:line="360" w:lineRule="auto"/>
              <w:rPr>
                <w:rFonts w:ascii="Times New Roman" w:hAnsi="Times New Roman" w:cs="Times New Roman"/>
                <w:b/>
                <w:sz w:val="24"/>
                <w:szCs w:val="24"/>
              </w:rPr>
            </w:pPr>
          </w:p>
        </w:tc>
      </w:tr>
      <w:tr w:rsidR="00B51CE3" w:rsidRPr="000942F4" w:rsidTr="009B1EB5">
        <w:tc>
          <w:tcPr>
            <w:tcW w:w="1842" w:type="dxa"/>
            <w:gridSpan w:val="2"/>
            <w:vMerge w:val="restart"/>
            <w:tcBorders>
              <w:left w:val="nil"/>
            </w:tcBorders>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 xml:space="preserve">5 </w:t>
            </w:r>
          </w:p>
        </w:tc>
        <w:tc>
          <w:tcPr>
            <w:tcW w:w="850" w:type="dxa"/>
          </w:tcPr>
          <w:p w:rsidR="00B51CE3" w:rsidRPr="000942F4" w:rsidRDefault="00B51CE3" w:rsidP="000942F4">
            <w:pPr>
              <w:tabs>
                <w:tab w:val="left" w:pos="3390"/>
              </w:tabs>
              <w:spacing w:line="360" w:lineRule="auto"/>
              <w:rPr>
                <w:rFonts w:ascii="Times New Roman" w:hAnsi="Times New Roman" w:cs="Times New Roman"/>
                <w:b/>
                <w:sz w:val="24"/>
                <w:szCs w:val="24"/>
              </w:rPr>
            </w:pPr>
          </w:p>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850"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3544" w:type="dxa"/>
            <w:gridSpan w:val="5"/>
            <w:tcBorders>
              <w:top w:val="nil"/>
              <w:right w:val="nil"/>
            </w:tcBorders>
          </w:tcPr>
          <w:p w:rsidR="00B51CE3" w:rsidRPr="000942F4" w:rsidRDefault="00B51CE3" w:rsidP="000942F4">
            <w:pPr>
              <w:tabs>
                <w:tab w:val="left" w:pos="3390"/>
              </w:tabs>
              <w:spacing w:line="360" w:lineRule="auto"/>
              <w:rPr>
                <w:rFonts w:ascii="Times New Roman" w:hAnsi="Times New Roman" w:cs="Times New Roman"/>
                <w:sz w:val="24"/>
                <w:szCs w:val="24"/>
              </w:rPr>
            </w:pPr>
          </w:p>
        </w:tc>
      </w:tr>
      <w:tr w:rsidR="00B51CE3" w:rsidRPr="000942F4" w:rsidTr="009B1EB5">
        <w:tc>
          <w:tcPr>
            <w:tcW w:w="1842" w:type="dxa"/>
            <w:gridSpan w:val="2"/>
            <w:vMerge/>
            <w:tcBorders>
              <w:left w:val="nil"/>
              <w:bottom w:val="nil"/>
            </w:tcBorders>
          </w:tcPr>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b/>
                <w:sz w:val="24"/>
                <w:szCs w:val="24"/>
              </w:rPr>
            </w:pPr>
            <w:r w:rsidRPr="000942F4">
              <w:rPr>
                <w:rFonts w:ascii="Times New Roman" w:hAnsi="Times New Roman" w:cs="Times New Roman"/>
                <w:b/>
                <w:sz w:val="24"/>
                <w:szCs w:val="24"/>
              </w:rPr>
              <w:t xml:space="preserve">6 </w:t>
            </w:r>
          </w:p>
        </w:tc>
        <w:tc>
          <w:tcPr>
            <w:tcW w:w="850" w:type="dxa"/>
          </w:tcPr>
          <w:p w:rsidR="00B51CE3" w:rsidRPr="000942F4" w:rsidRDefault="00B51CE3" w:rsidP="000942F4">
            <w:pPr>
              <w:tabs>
                <w:tab w:val="left" w:pos="3390"/>
              </w:tabs>
              <w:spacing w:line="360" w:lineRule="auto"/>
              <w:rPr>
                <w:rFonts w:ascii="Times New Roman" w:hAnsi="Times New Roman" w:cs="Times New Roman"/>
                <w:b/>
                <w:sz w:val="24"/>
                <w:szCs w:val="24"/>
              </w:rPr>
            </w:pPr>
          </w:p>
        </w:tc>
        <w:tc>
          <w:tcPr>
            <w:tcW w:w="851"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850"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9" w:type="dxa"/>
          </w:tcPr>
          <w:p w:rsidR="00B51CE3" w:rsidRPr="000942F4" w:rsidRDefault="00B51CE3" w:rsidP="000942F4">
            <w:pPr>
              <w:tabs>
                <w:tab w:val="left" w:pos="3390"/>
              </w:tabs>
              <w:spacing w:line="360" w:lineRule="auto"/>
              <w:rPr>
                <w:rFonts w:ascii="Times New Roman" w:hAnsi="Times New Roman" w:cs="Times New Roman"/>
                <w:sz w:val="24"/>
                <w:szCs w:val="24"/>
              </w:rPr>
            </w:pPr>
          </w:p>
          <w:p w:rsidR="00B51CE3" w:rsidRPr="000942F4" w:rsidRDefault="00B51CE3" w:rsidP="000942F4">
            <w:pPr>
              <w:tabs>
                <w:tab w:val="left" w:pos="3390"/>
              </w:tabs>
              <w:spacing w:line="360" w:lineRule="auto"/>
              <w:rPr>
                <w:rFonts w:ascii="Times New Roman" w:hAnsi="Times New Roman" w:cs="Times New Roman"/>
                <w:sz w:val="24"/>
                <w:szCs w:val="24"/>
              </w:rPr>
            </w:pPr>
          </w:p>
        </w:tc>
        <w:tc>
          <w:tcPr>
            <w:tcW w:w="708" w:type="dxa"/>
          </w:tcPr>
          <w:p w:rsidR="00B51CE3" w:rsidRPr="000942F4" w:rsidRDefault="00B51CE3" w:rsidP="000942F4">
            <w:pPr>
              <w:spacing w:line="360" w:lineRule="auto"/>
              <w:rPr>
                <w:rFonts w:ascii="Times New Roman" w:hAnsi="Times New Roman" w:cs="Times New Roman"/>
                <w:sz w:val="24"/>
                <w:szCs w:val="24"/>
              </w:rPr>
            </w:pPr>
          </w:p>
          <w:p w:rsidR="00B51CE3" w:rsidRPr="000942F4" w:rsidRDefault="00B51CE3" w:rsidP="000942F4">
            <w:pPr>
              <w:tabs>
                <w:tab w:val="left" w:pos="3390"/>
              </w:tabs>
              <w:spacing w:line="360" w:lineRule="auto"/>
              <w:rPr>
                <w:rFonts w:ascii="Times New Roman" w:hAnsi="Times New Roman" w:cs="Times New Roman"/>
                <w:sz w:val="24"/>
                <w:szCs w:val="24"/>
              </w:rPr>
            </w:pPr>
          </w:p>
        </w:tc>
      </w:tr>
    </w:tbl>
    <w:p w:rsidR="00936AD4" w:rsidRDefault="00936AD4" w:rsidP="000942F4">
      <w:pPr>
        <w:shd w:val="clear" w:color="auto" w:fill="FFFFFF"/>
        <w:spacing w:after="0" w:line="360" w:lineRule="auto"/>
        <w:rPr>
          <w:rFonts w:ascii="Times New Roman" w:hAnsi="Times New Roman" w:cs="Times New Roman"/>
          <w:sz w:val="24"/>
          <w:szCs w:val="24"/>
        </w:rPr>
      </w:pPr>
    </w:p>
    <w:p w:rsidR="00E27A2A" w:rsidRPr="000942F4" w:rsidRDefault="00E27A2A" w:rsidP="000942F4">
      <w:pPr>
        <w:shd w:val="clear" w:color="auto" w:fill="FFFFFF"/>
        <w:spacing w:after="0" w:line="360" w:lineRule="auto"/>
        <w:rPr>
          <w:rFonts w:ascii="Times New Roman" w:eastAsia="Times New Roman" w:hAnsi="Times New Roman" w:cs="Times New Roman"/>
          <w:color w:val="000000"/>
          <w:sz w:val="24"/>
          <w:szCs w:val="24"/>
          <w:lang w:eastAsia="ru-RU"/>
        </w:rPr>
      </w:pPr>
      <w:r w:rsidRPr="00E106A4">
        <w:rPr>
          <w:rFonts w:ascii="Times New Roman" w:hAnsi="Times New Roman" w:cs="Times New Roman"/>
          <w:b/>
          <w:sz w:val="24"/>
          <w:szCs w:val="24"/>
        </w:rPr>
        <w:t>ПО ВЕРТИКАЛИ</w:t>
      </w:r>
      <w:r w:rsidRPr="000942F4">
        <w:rPr>
          <w:rFonts w:ascii="Times New Roman" w:hAnsi="Times New Roman" w:cs="Times New Roman"/>
          <w:sz w:val="24"/>
          <w:szCs w:val="24"/>
        </w:rPr>
        <w:t xml:space="preserve">: </w:t>
      </w:r>
      <w:r w:rsidRPr="000942F4">
        <w:rPr>
          <w:rFonts w:ascii="Times New Roman" w:hAnsi="Times New Roman" w:cs="Times New Roman"/>
          <w:b/>
          <w:sz w:val="24"/>
          <w:szCs w:val="24"/>
        </w:rPr>
        <w:t>1</w:t>
      </w:r>
      <w:proofErr w:type="gramStart"/>
      <w:r w:rsidRPr="000942F4">
        <w:rPr>
          <w:rFonts w:ascii="Times New Roman" w:hAnsi="Times New Roman" w:cs="Times New Roman"/>
          <w:sz w:val="24"/>
          <w:szCs w:val="24"/>
        </w:rPr>
        <w:t xml:space="preserve"> К</w:t>
      </w:r>
      <w:proofErr w:type="gramEnd"/>
      <w:r w:rsidRPr="000942F4">
        <w:rPr>
          <w:rFonts w:ascii="Times New Roman" w:hAnsi="Times New Roman" w:cs="Times New Roman"/>
          <w:sz w:val="24"/>
          <w:szCs w:val="24"/>
        </w:rPr>
        <w:t xml:space="preserve">акой </w:t>
      </w:r>
      <w:r w:rsidRPr="000942F4">
        <w:rPr>
          <w:rFonts w:ascii="Times New Roman" w:eastAsia="Times New Roman" w:hAnsi="Times New Roman" w:cs="Times New Roman"/>
          <w:color w:val="000000"/>
          <w:sz w:val="24"/>
          <w:szCs w:val="24"/>
          <w:lang w:eastAsia="ru-RU"/>
        </w:rPr>
        <w:t xml:space="preserve">знак расположен на банкнотах последней модификации  на широком купонном поле в виде головы памятника. </w:t>
      </w:r>
      <w:r w:rsidRPr="000942F4">
        <w:rPr>
          <w:rFonts w:ascii="Times New Roman" w:eastAsia="Times New Roman" w:hAnsi="Times New Roman" w:cs="Times New Roman"/>
          <w:b/>
          <w:color w:val="000000"/>
          <w:sz w:val="24"/>
          <w:szCs w:val="24"/>
          <w:lang w:eastAsia="ru-RU"/>
        </w:rPr>
        <w:t>2</w:t>
      </w:r>
      <w:r w:rsidRPr="000942F4">
        <w:rPr>
          <w:rFonts w:ascii="Times New Roman" w:eastAsia="Times New Roman" w:hAnsi="Times New Roman" w:cs="Times New Roman"/>
          <w:color w:val="000000"/>
          <w:sz w:val="24"/>
          <w:szCs w:val="24"/>
          <w:lang w:eastAsia="ru-RU"/>
        </w:rPr>
        <w:t xml:space="preserve"> Что расположено на банкноте для слабовидящих.</w:t>
      </w:r>
      <w:r w:rsidRPr="000942F4">
        <w:rPr>
          <w:rFonts w:ascii="Times New Roman" w:eastAsia="Times New Roman" w:hAnsi="Times New Roman" w:cs="Times New Roman"/>
          <w:b/>
          <w:color w:val="000000"/>
          <w:sz w:val="24"/>
          <w:szCs w:val="24"/>
          <w:lang w:eastAsia="ru-RU"/>
        </w:rPr>
        <w:t xml:space="preserve"> 3</w:t>
      </w:r>
      <w:r w:rsidRPr="000942F4">
        <w:rPr>
          <w:rFonts w:ascii="Times New Roman" w:eastAsia="Times New Roman" w:hAnsi="Times New Roman" w:cs="Times New Roman"/>
          <w:color w:val="000000"/>
          <w:sz w:val="24"/>
          <w:szCs w:val="24"/>
          <w:lang w:eastAsia="ru-RU"/>
        </w:rPr>
        <w:t xml:space="preserve"> </w:t>
      </w:r>
      <w:r w:rsidRPr="000942F4">
        <w:rPr>
          <w:rFonts w:ascii="Times New Roman" w:eastAsia="Times New Roman" w:hAnsi="Times New Roman" w:cs="Times New Roman"/>
          <w:b/>
          <w:bCs/>
          <w:color w:val="000000"/>
          <w:sz w:val="24"/>
          <w:szCs w:val="24"/>
          <w:lang w:eastAsia="ru-RU"/>
        </w:rPr>
        <w:t>Скрытые буквы «РР».</w:t>
      </w:r>
      <w:r w:rsidRPr="000942F4">
        <w:rPr>
          <w:rFonts w:ascii="Times New Roman" w:eastAsia="Times New Roman" w:hAnsi="Times New Roman" w:cs="Times New Roman"/>
          <w:color w:val="000000"/>
          <w:sz w:val="24"/>
          <w:szCs w:val="24"/>
          <w:lang w:eastAsia="ru-RU"/>
        </w:rPr>
        <w:t xml:space="preserve"> Острый угол просмотра позволяет увидеть на ленте с __________ буквы «РР». </w:t>
      </w:r>
      <w:r w:rsidRPr="000942F4">
        <w:rPr>
          <w:rFonts w:ascii="Times New Roman" w:eastAsia="Times New Roman" w:hAnsi="Times New Roman" w:cs="Times New Roman"/>
          <w:b/>
          <w:color w:val="000000"/>
          <w:sz w:val="24"/>
          <w:szCs w:val="24"/>
          <w:lang w:eastAsia="ru-RU"/>
        </w:rPr>
        <w:t>4</w:t>
      </w:r>
      <w:proofErr w:type="gramStart"/>
      <w:r w:rsidRPr="000942F4">
        <w:rPr>
          <w:rFonts w:ascii="Times New Roman" w:eastAsia="Times New Roman" w:hAnsi="Times New Roman" w:cs="Times New Roman"/>
          <w:color w:val="000000"/>
          <w:sz w:val="24"/>
          <w:szCs w:val="24"/>
          <w:lang w:eastAsia="ru-RU"/>
        </w:rPr>
        <w:t xml:space="preserve"> Е</w:t>
      </w:r>
      <w:proofErr w:type="gramEnd"/>
      <w:r w:rsidRPr="000942F4">
        <w:rPr>
          <w:rFonts w:ascii="Times New Roman" w:eastAsia="Times New Roman" w:hAnsi="Times New Roman" w:cs="Times New Roman"/>
          <w:color w:val="000000"/>
          <w:sz w:val="24"/>
          <w:szCs w:val="24"/>
          <w:lang w:eastAsia="ru-RU"/>
        </w:rPr>
        <w:t xml:space="preserve">сли наклонить банкноту на фрагменте защитной ____, то можно наблюдать радужное </w:t>
      </w:r>
      <w:proofErr w:type="spellStart"/>
      <w:r w:rsidRPr="000942F4">
        <w:rPr>
          <w:rFonts w:ascii="Times New Roman" w:eastAsia="Times New Roman" w:hAnsi="Times New Roman" w:cs="Times New Roman"/>
          <w:color w:val="000000"/>
          <w:sz w:val="24"/>
          <w:szCs w:val="24"/>
          <w:lang w:eastAsia="ru-RU"/>
        </w:rPr>
        <w:t>поблёскивание</w:t>
      </w:r>
      <w:proofErr w:type="spellEnd"/>
      <w:r w:rsidRPr="000942F4">
        <w:rPr>
          <w:rFonts w:ascii="Times New Roman" w:eastAsia="Times New Roman" w:hAnsi="Times New Roman" w:cs="Times New Roman"/>
          <w:color w:val="000000"/>
          <w:sz w:val="24"/>
          <w:szCs w:val="24"/>
          <w:lang w:eastAsia="ru-RU"/>
        </w:rPr>
        <w:t xml:space="preserve"> (без явного изображения) или изображение повторяющегося числа 1000 с ромбами. </w:t>
      </w:r>
      <w:r w:rsidRPr="000942F4">
        <w:rPr>
          <w:rFonts w:ascii="Times New Roman" w:eastAsia="Times New Roman" w:hAnsi="Times New Roman" w:cs="Times New Roman"/>
          <w:b/>
          <w:color w:val="000000"/>
          <w:sz w:val="24"/>
          <w:szCs w:val="24"/>
          <w:lang w:eastAsia="ru-RU"/>
        </w:rPr>
        <w:t>5</w:t>
      </w:r>
      <w:r w:rsidRPr="000942F4">
        <w:rPr>
          <w:rFonts w:ascii="Times New Roman" w:eastAsia="Times New Roman" w:hAnsi="Times New Roman" w:cs="Times New Roman"/>
          <w:color w:val="000000"/>
          <w:sz w:val="24"/>
          <w:szCs w:val="24"/>
          <w:lang w:eastAsia="ru-RU"/>
        </w:rPr>
        <w:t xml:space="preserve"> </w:t>
      </w:r>
      <w:r w:rsidRPr="000942F4">
        <w:rPr>
          <w:rFonts w:ascii="Times New Roman" w:eastAsia="Times New Roman" w:hAnsi="Times New Roman" w:cs="Times New Roman"/>
          <w:b/>
          <w:bCs/>
          <w:color w:val="000000"/>
          <w:sz w:val="24"/>
          <w:szCs w:val="24"/>
          <w:lang w:eastAsia="ru-RU"/>
        </w:rPr>
        <w:t>Оптически переменная краска.</w:t>
      </w:r>
      <w:r w:rsidRPr="000942F4">
        <w:rPr>
          <w:rFonts w:ascii="Times New Roman" w:eastAsia="Times New Roman" w:hAnsi="Times New Roman" w:cs="Times New Roman"/>
          <w:color w:val="000000"/>
          <w:sz w:val="24"/>
          <w:szCs w:val="24"/>
          <w:lang w:eastAsia="ru-RU"/>
        </w:rPr>
        <w:t xml:space="preserve"> При наклоне купюры модификации 2004 года меняется цвет герба г. Ярославля с эффектом металлического блеска: </w:t>
      </w:r>
      <w:proofErr w:type="gramStart"/>
      <w:r w:rsidRPr="000942F4">
        <w:rPr>
          <w:rFonts w:ascii="Times New Roman" w:eastAsia="Times New Roman" w:hAnsi="Times New Roman" w:cs="Times New Roman"/>
          <w:color w:val="000000"/>
          <w:sz w:val="24"/>
          <w:szCs w:val="24"/>
          <w:lang w:eastAsia="ru-RU"/>
        </w:rPr>
        <w:t>с</w:t>
      </w:r>
      <w:proofErr w:type="gramEnd"/>
      <w:r w:rsidRPr="000942F4">
        <w:rPr>
          <w:rFonts w:ascii="Times New Roman" w:eastAsia="Times New Roman" w:hAnsi="Times New Roman" w:cs="Times New Roman"/>
          <w:color w:val="000000"/>
          <w:sz w:val="24"/>
          <w:szCs w:val="24"/>
          <w:lang w:eastAsia="ru-RU"/>
        </w:rPr>
        <w:t xml:space="preserve"> малинового до золотисто-зеленого. В последней модификации при наклоне меняется положение яркой блестящей горизонтальной полоски. Под прямым ________зрения она будет видна в середине герба города Ярославля, а при остром – переместится вниз или вверх. </w:t>
      </w:r>
      <w:r w:rsidRPr="000942F4">
        <w:rPr>
          <w:rFonts w:ascii="Times New Roman" w:eastAsia="Times New Roman" w:hAnsi="Times New Roman" w:cs="Times New Roman"/>
          <w:b/>
          <w:color w:val="000000"/>
          <w:sz w:val="24"/>
          <w:szCs w:val="24"/>
          <w:lang w:eastAsia="ru-RU"/>
        </w:rPr>
        <w:t>6</w:t>
      </w:r>
      <w:proofErr w:type="gramStart"/>
      <w:r w:rsidRPr="000942F4">
        <w:rPr>
          <w:rFonts w:ascii="Times New Roman" w:eastAsia="Times New Roman" w:hAnsi="Times New Roman" w:cs="Times New Roman"/>
          <w:b/>
          <w:color w:val="000000"/>
          <w:sz w:val="24"/>
          <w:szCs w:val="24"/>
          <w:lang w:eastAsia="ru-RU"/>
        </w:rPr>
        <w:t xml:space="preserve"> </w:t>
      </w:r>
      <w:r w:rsidRPr="000942F4">
        <w:rPr>
          <w:rFonts w:ascii="Times New Roman" w:eastAsia="Times New Roman" w:hAnsi="Times New Roman" w:cs="Times New Roman"/>
          <w:color w:val="000000"/>
          <w:sz w:val="24"/>
          <w:szCs w:val="24"/>
          <w:lang w:eastAsia="ru-RU"/>
        </w:rPr>
        <w:t>Э</w:t>
      </w:r>
      <w:proofErr w:type="gramEnd"/>
      <w:r w:rsidRPr="000942F4">
        <w:rPr>
          <w:rFonts w:ascii="Times New Roman" w:eastAsia="Times New Roman" w:hAnsi="Times New Roman" w:cs="Times New Roman"/>
          <w:color w:val="000000"/>
          <w:sz w:val="24"/>
          <w:szCs w:val="24"/>
          <w:lang w:eastAsia="ru-RU"/>
        </w:rPr>
        <w:t>ти рисунки из тончайших линий расположены на обратной стороне купюры на купонных полях. Они, на обычный взгляд, воспринимаются как ровная поверхность, но, например, при ксерокопировании с большей доли вероятности эти рисунки будут искажены, т.е. возникнет муар.</w:t>
      </w:r>
    </w:p>
    <w:p w:rsidR="00E27A2A" w:rsidRPr="000942F4" w:rsidRDefault="00E27A2A" w:rsidP="000942F4">
      <w:pPr>
        <w:shd w:val="clear" w:color="auto" w:fill="FFFFFF"/>
        <w:spacing w:after="0" w:line="360" w:lineRule="auto"/>
        <w:rPr>
          <w:rFonts w:ascii="Times New Roman" w:eastAsia="Times New Roman" w:hAnsi="Times New Roman" w:cs="Times New Roman"/>
          <w:color w:val="000000"/>
          <w:sz w:val="24"/>
          <w:szCs w:val="24"/>
          <w:lang w:eastAsia="ru-RU"/>
        </w:rPr>
      </w:pPr>
      <w:r w:rsidRPr="00E106A4">
        <w:rPr>
          <w:rFonts w:ascii="Times New Roman" w:hAnsi="Times New Roman" w:cs="Times New Roman"/>
          <w:b/>
          <w:sz w:val="24"/>
          <w:szCs w:val="24"/>
        </w:rPr>
        <w:t>ПО ГОРИЗОНТАЛИ</w:t>
      </w:r>
      <w:r w:rsidRPr="000942F4">
        <w:rPr>
          <w:rFonts w:ascii="Times New Roman" w:hAnsi="Times New Roman" w:cs="Times New Roman"/>
          <w:sz w:val="24"/>
          <w:szCs w:val="24"/>
        </w:rPr>
        <w:t>:</w:t>
      </w:r>
      <w:r w:rsidRPr="000942F4">
        <w:rPr>
          <w:rFonts w:ascii="Times New Roman" w:hAnsi="Times New Roman" w:cs="Times New Roman"/>
          <w:b/>
          <w:sz w:val="24"/>
          <w:szCs w:val="24"/>
        </w:rPr>
        <w:t xml:space="preserve"> 7 </w:t>
      </w:r>
      <w:r w:rsidRPr="000942F4">
        <w:rPr>
          <w:rFonts w:ascii="Times New Roman" w:hAnsi="Times New Roman" w:cs="Times New Roman"/>
          <w:sz w:val="24"/>
          <w:szCs w:val="24"/>
        </w:rPr>
        <w:t>Ключевое слово</w:t>
      </w:r>
    </w:p>
    <w:p w:rsidR="001F4E6A" w:rsidRDefault="001F4E6A" w:rsidP="001F4E6A">
      <w:pPr>
        <w:pStyle w:val="a6"/>
        <w:spacing w:before="0" w:beforeAutospacing="0" w:after="0" w:afterAutospacing="0" w:line="360" w:lineRule="auto"/>
        <w:jc w:val="both"/>
      </w:pPr>
    </w:p>
    <w:p w:rsidR="001F4E6A" w:rsidRDefault="001F4E6A" w:rsidP="001F4E6A">
      <w:pPr>
        <w:pStyle w:val="a6"/>
        <w:spacing w:before="0" w:beforeAutospacing="0" w:after="0" w:afterAutospacing="0" w:line="360" w:lineRule="auto"/>
        <w:jc w:val="both"/>
      </w:pPr>
    </w:p>
    <w:p w:rsidR="004C7709" w:rsidRDefault="004C7709" w:rsidP="00E106A4">
      <w:pPr>
        <w:pStyle w:val="a6"/>
        <w:spacing w:before="0" w:beforeAutospacing="0" w:after="0" w:afterAutospacing="0" w:line="360" w:lineRule="auto"/>
        <w:jc w:val="right"/>
      </w:pPr>
    </w:p>
    <w:p w:rsidR="00E106A4" w:rsidRPr="000942F4" w:rsidRDefault="00E106A4" w:rsidP="00E106A4">
      <w:pPr>
        <w:pStyle w:val="a6"/>
        <w:spacing w:before="0" w:beforeAutospacing="0" w:after="0" w:afterAutospacing="0" w:line="360" w:lineRule="auto"/>
        <w:jc w:val="right"/>
      </w:pPr>
      <w:r>
        <w:lastRenderedPageBreak/>
        <w:t>Приложение № 2</w:t>
      </w:r>
    </w:p>
    <w:p w:rsidR="00E106A4" w:rsidRPr="00E601B8" w:rsidRDefault="00E106A4" w:rsidP="00A1727E">
      <w:pPr>
        <w:pStyle w:val="a6"/>
        <w:spacing w:before="0" w:beforeAutospacing="0" w:after="0" w:afterAutospacing="0" w:line="360" w:lineRule="auto"/>
        <w:jc w:val="center"/>
        <w:rPr>
          <w:b/>
        </w:rPr>
      </w:pPr>
      <w:r w:rsidRPr="00E601B8">
        <w:rPr>
          <w:b/>
        </w:rPr>
        <w:t>Самостоятельная работа с самопроверкой по эталону</w:t>
      </w:r>
    </w:p>
    <w:p w:rsidR="00E106A4" w:rsidRPr="000942F4" w:rsidRDefault="00E106A4" w:rsidP="00E106A4">
      <w:pPr>
        <w:pStyle w:val="a6"/>
        <w:spacing w:before="0" w:beforeAutospacing="0" w:after="0" w:afterAutospacing="0" w:line="360" w:lineRule="auto"/>
        <w:jc w:val="both"/>
      </w:pPr>
      <w:r>
        <w:t>Задание 1</w:t>
      </w:r>
      <w:r w:rsidRPr="000942F4">
        <w:t xml:space="preserve"> </w:t>
      </w:r>
    </w:p>
    <w:p w:rsidR="00E106A4" w:rsidRPr="000942F4" w:rsidRDefault="00E106A4" w:rsidP="00E106A4">
      <w:pPr>
        <w:pStyle w:val="a6"/>
        <w:spacing w:before="0" w:beforeAutospacing="0" w:after="0" w:afterAutospacing="0" w:line="360" w:lineRule="auto"/>
        <w:jc w:val="both"/>
      </w:pPr>
      <w:r w:rsidRPr="000942F4">
        <w:t xml:space="preserve">Вставьте пропущенные слова в нижеприведенные утверждения: </w:t>
      </w:r>
    </w:p>
    <w:p w:rsidR="00E106A4" w:rsidRPr="000942F4" w:rsidRDefault="00E106A4" w:rsidP="00E106A4">
      <w:pPr>
        <w:pStyle w:val="a6"/>
        <w:spacing w:before="0" w:beforeAutospacing="0" w:after="0" w:afterAutospacing="0" w:line="360" w:lineRule="auto"/>
        <w:jc w:val="both"/>
      </w:pPr>
      <w:r w:rsidRPr="000942F4">
        <w:t>1</w:t>
      </w:r>
      <w:proofErr w:type="gramStart"/>
      <w:r w:rsidRPr="000942F4">
        <w:t xml:space="preserve"> П</w:t>
      </w:r>
      <w:proofErr w:type="gramEnd"/>
      <w:r w:rsidRPr="000942F4">
        <w:t>ри рассмотрении банкноты на просвет на купонных полях видны________________________________________________________</w:t>
      </w:r>
    </w:p>
    <w:p w:rsidR="00E106A4" w:rsidRPr="000942F4" w:rsidRDefault="00E106A4" w:rsidP="00E106A4">
      <w:pPr>
        <w:pStyle w:val="a6"/>
        <w:spacing w:before="0" w:beforeAutospacing="0" w:after="0" w:afterAutospacing="0" w:line="360" w:lineRule="auto"/>
        <w:jc w:val="both"/>
      </w:pPr>
      <w:r w:rsidRPr="000942F4">
        <w:t xml:space="preserve"> 2</w:t>
      </w:r>
      <w:proofErr w:type="gramStart"/>
      <w:r w:rsidRPr="000942F4">
        <w:t xml:space="preserve"> Н</w:t>
      </w:r>
      <w:proofErr w:type="gramEnd"/>
      <w:r w:rsidRPr="000942F4">
        <w:t>а орнаментальной ленте банкнот при горизонтальном их расположении на уровне глаз под острым углом падающего света видны________________________________________________________</w:t>
      </w:r>
    </w:p>
    <w:p w:rsidR="00E106A4" w:rsidRPr="000942F4" w:rsidRDefault="00E106A4" w:rsidP="00E106A4">
      <w:pPr>
        <w:pStyle w:val="a6"/>
        <w:spacing w:before="0" w:beforeAutospacing="0" w:after="0" w:afterAutospacing="0" w:line="360" w:lineRule="auto"/>
        <w:jc w:val="both"/>
      </w:pPr>
      <w:r w:rsidRPr="000942F4">
        <w:t>3</w:t>
      </w:r>
      <w:proofErr w:type="gramStart"/>
      <w:r w:rsidRPr="000942F4">
        <w:t xml:space="preserve"> В</w:t>
      </w:r>
      <w:proofErr w:type="gramEnd"/>
      <w:r w:rsidRPr="000942F4">
        <w:t xml:space="preserve"> верхней и нижней части орнаментальной ленты на лицевой стороне банкноты расположены строки с _________________________________ </w:t>
      </w:r>
    </w:p>
    <w:p w:rsidR="00E106A4" w:rsidRPr="000942F4" w:rsidRDefault="00E106A4" w:rsidP="00E106A4">
      <w:pPr>
        <w:pStyle w:val="a6"/>
        <w:spacing w:before="0" w:beforeAutospacing="0" w:after="0" w:afterAutospacing="0" w:line="360" w:lineRule="auto"/>
        <w:jc w:val="both"/>
      </w:pPr>
      <w:r w:rsidRPr="000942F4">
        <w:t>4 Тонкие штрихи по краям купонных полей банкноты, метка для людей с ослабленным зрением и текст «БИЛЕТ БАНКА РОССИИ» имеют</w:t>
      </w:r>
      <w:r>
        <w:t xml:space="preserve"> </w:t>
      </w:r>
      <w:r w:rsidRPr="000942F4">
        <w:t>_______, воспринимаемый на ощупь.</w:t>
      </w:r>
    </w:p>
    <w:p w:rsidR="00E106A4" w:rsidRPr="000942F4" w:rsidRDefault="00E106A4" w:rsidP="00E106A4">
      <w:pPr>
        <w:pStyle w:val="a6"/>
        <w:spacing w:before="0" w:beforeAutospacing="0" w:after="0" w:afterAutospacing="0" w:line="360" w:lineRule="auto"/>
        <w:jc w:val="both"/>
      </w:pPr>
      <w:r w:rsidRPr="000942F4">
        <w:t xml:space="preserve"> 5</w:t>
      </w:r>
      <w:proofErr w:type="gramStart"/>
      <w:r w:rsidRPr="000942F4">
        <w:t xml:space="preserve"> П</w:t>
      </w:r>
      <w:proofErr w:type="gramEnd"/>
      <w:r w:rsidRPr="000942F4">
        <w:t>ри рассмотрении банкноты против источника света наблюдается число, выполненное абсолютно ровными рядами</w:t>
      </w:r>
      <w:r>
        <w:t xml:space="preserve"> </w:t>
      </w:r>
      <w:r w:rsidRPr="000942F4">
        <w:t xml:space="preserve">_____, неосязаемыми на ощупь. </w:t>
      </w:r>
    </w:p>
    <w:p w:rsidR="00E106A4" w:rsidRPr="00936AD4" w:rsidRDefault="00E106A4" w:rsidP="00E106A4">
      <w:pPr>
        <w:pStyle w:val="a6"/>
        <w:spacing w:before="0" w:beforeAutospacing="0" w:after="0" w:afterAutospacing="0" w:line="360" w:lineRule="auto"/>
        <w:jc w:val="both"/>
        <w:rPr>
          <w:b/>
        </w:rPr>
      </w:pPr>
      <w:r w:rsidRPr="00936AD4">
        <w:rPr>
          <w:b/>
        </w:rPr>
        <w:t xml:space="preserve">Ответы: </w:t>
      </w:r>
    </w:p>
    <w:p w:rsidR="00E106A4" w:rsidRPr="000942F4" w:rsidRDefault="00E106A4" w:rsidP="00E106A4">
      <w:pPr>
        <w:pStyle w:val="a6"/>
        <w:spacing w:before="0" w:beforeAutospacing="0" w:after="0" w:afterAutospacing="0" w:line="360" w:lineRule="auto"/>
        <w:jc w:val="both"/>
      </w:pPr>
      <w:r w:rsidRPr="000942F4">
        <w:t xml:space="preserve">1 </w:t>
      </w:r>
      <w:proofErr w:type="spellStart"/>
      <w:r w:rsidRPr="000942F4">
        <w:t>Многотоновые</w:t>
      </w:r>
      <w:proofErr w:type="spellEnd"/>
      <w:r w:rsidRPr="000942F4">
        <w:t xml:space="preserve"> водяные знаки 2 Буквы “РР” (скрытое изображение) </w:t>
      </w:r>
    </w:p>
    <w:p w:rsidR="00E106A4" w:rsidRPr="000942F4" w:rsidRDefault="00E106A4" w:rsidP="00E106A4">
      <w:pPr>
        <w:pStyle w:val="a6"/>
        <w:spacing w:before="0" w:beforeAutospacing="0" w:after="0" w:afterAutospacing="0" w:line="360" w:lineRule="auto"/>
        <w:jc w:val="both"/>
        <w:rPr>
          <w:color w:val="000000"/>
        </w:rPr>
      </w:pPr>
      <w:r w:rsidRPr="000942F4">
        <w:t>3 Микротекст 4 Повышенный рельеф 5 Микроотверстия</w:t>
      </w:r>
    </w:p>
    <w:p w:rsidR="00E106A4" w:rsidRPr="000942F4" w:rsidRDefault="00E106A4" w:rsidP="00E106A4">
      <w:pPr>
        <w:pStyle w:val="a6"/>
        <w:spacing w:before="0" w:beforeAutospacing="0" w:after="0" w:afterAutospacing="0" w:line="360" w:lineRule="auto"/>
        <w:jc w:val="right"/>
      </w:pPr>
      <w:r>
        <w:t>Приложение № 3</w:t>
      </w:r>
    </w:p>
    <w:p w:rsidR="00E106A4" w:rsidRPr="000942F4" w:rsidRDefault="00E106A4" w:rsidP="00E106A4">
      <w:pPr>
        <w:pStyle w:val="a6"/>
        <w:spacing w:before="0" w:beforeAutospacing="0" w:after="0" w:afterAutospacing="0" w:line="360" w:lineRule="auto"/>
        <w:jc w:val="both"/>
      </w:pPr>
      <w:r w:rsidRPr="00E601B8">
        <w:rPr>
          <w:b/>
        </w:rPr>
        <w:t>Задание 2</w:t>
      </w:r>
      <w:r>
        <w:rPr>
          <w:b/>
        </w:rPr>
        <w:t>:</w:t>
      </w:r>
      <w:r w:rsidRPr="00E601B8">
        <w:rPr>
          <w:b/>
        </w:rPr>
        <w:t xml:space="preserve"> </w:t>
      </w:r>
      <w:r w:rsidRPr="000942F4">
        <w:t>Для каждого понятия, приведенного в левом столбце таблицы, подберите его определение из правого столбца:</w:t>
      </w:r>
      <w:r>
        <w:t xml:space="preserve"> </w:t>
      </w:r>
    </w:p>
    <w:p w:rsidR="00E106A4" w:rsidRPr="00E601B8" w:rsidRDefault="00E106A4" w:rsidP="00E106A4">
      <w:pPr>
        <w:pStyle w:val="a6"/>
        <w:spacing w:before="0" w:beforeAutospacing="0" w:after="0" w:afterAutospacing="0" w:line="360" w:lineRule="auto"/>
        <w:jc w:val="center"/>
        <w:rPr>
          <w:b/>
        </w:rPr>
      </w:pPr>
      <w:r w:rsidRPr="00E601B8">
        <w:rPr>
          <w:b/>
        </w:rPr>
        <w:t>Понятия и определения</w:t>
      </w:r>
    </w:p>
    <w:tbl>
      <w:tblPr>
        <w:tblStyle w:val="a8"/>
        <w:tblW w:w="0" w:type="auto"/>
        <w:tblLook w:val="04A0"/>
      </w:tblPr>
      <w:tblGrid>
        <w:gridCol w:w="2660"/>
        <w:gridCol w:w="6911"/>
      </w:tblGrid>
      <w:tr w:rsidR="00E106A4" w:rsidRPr="000942F4" w:rsidTr="000C36E2">
        <w:tc>
          <w:tcPr>
            <w:tcW w:w="2660" w:type="dxa"/>
          </w:tcPr>
          <w:p w:rsidR="00E106A4" w:rsidRPr="000942F4" w:rsidRDefault="00E106A4" w:rsidP="000C36E2">
            <w:pPr>
              <w:pStyle w:val="a6"/>
              <w:spacing w:before="0" w:beforeAutospacing="0" w:after="0" w:afterAutospacing="0" w:line="360" w:lineRule="auto"/>
              <w:jc w:val="both"/>
            </w:pPr>
            <w:r w:rsidRPr="000942F4">
              <w:t xml:space="preserve">Понятия </w:t>
            </w:r>
          </w:p>
        </w:tc>
        <w:tc>
          <w:tcPr>
            <w:tcW w:w="6911" w:type="dxa"/>
          </w:tcPr>
          <w:p w:rsidR="00E106A4" w:rsidRPr="000942F4" w:rsidRDefault="00E106A4" w:rsidP="000C36E2">
            <w:pPr>
              <w:pStyle w:val="a6"/>
              <w:spacing w:before="0" w:beforeAutospacing="0" w:after="0" w:afterAutospacing="0" w:line="360" w:lineRule="auto"/>
              <w:jc w:val="both"/>
            </w:pPr>
            <w:r w:rsidRPr="000942F4">
              <w:t>Определения</w:t>
            </w:r>
          </w:p>
        </w:tc>
      </w:tr>
      <w:tr w:rsidR="00E106A4" w:rsidRPr="000942F4" w:rsidTr="000C36E2">
        <w:tc>
          <w:tcPr>
            <w:tcW w:w="2660" w:type="dxa"/>
          </w:tcPr>
          <w:p w:rsidR="00E106A4" w:rsidRPr="000942F4" w:rsidRDefault="00E106A4" w:rsidP="000C36E2">
            <w:pPr>
              <w:pStyle w:val="a6"/>
              <w:spacing w:before="0" w:beforeAutospacing="0" w:after="0" w:afterAutospacing="0" w:line="360" w:lineRule="auto"/>
              <w:jc w:val="both"/>
            </w:pPr>
            <w:r w:rsidRPr="000942F4">
              <w:t>1 Магнитная краска</w:t>
            </w:r>
          </w:p>
        </w:tc>
        <w:tc>
          <w:tcPr>
            <w:tcW w:w="6911" w:type="dxa"/>
          </w:tcPr>
          <w:p w:rsidR="00E106A4" w:rsidRPr="000942F4" w:rsidRDefault="00E106A4" w:rsidP="000C36E2">
            <w:pPr>
              <w:pStyle w:val="a6"/>
              <w:spacing w:before="0" w:beforeAutospacing="0" w:after="0" w:afterAutospacing="0" w:line="360" w:lineRule="auto"/>
              <w:jc w:val="both"/>
            </w:pPr>
            <w:r w:rsidRPr="000942F4">
              <w:t>А</w:t>
            </w:r>
            <w:proofErr w:type="gramStart"/>
            <w:r w:rsidRPr="000942F4">
              <w:t xml:space="preserve"> Н</w:t>
            </w:r>
            <w:proofErr w:type="gramEnd"/>
            <w:r w:rsidRPr="000942F4">
              <w:t>а фрагменте защитной нити, выходящей на поверхность бумаги на лицевой стороне банкноты в окне фигурной формы, при наклоне банкноты наблюдаются либо повторяющиеся изображения чисел «1000», разделенные ромбами, либо блеск без изображения</w:t>
            </w:r>
          </w:p>
        </w:tc>
      </w:tr>
      <w:tr w:rsidR="00E106A4" w:rsidRPr="000942F4" w:rsidTr="000C36E2">
        <w:tc>
          <w:tcPr>
            <w:tcW w:w="2660" w:type="dxa"/>
          </w:tcPr>
          <w:p w:rsidR="00E106A4" w:rsidRPr="000942F4" w:rsidRDefault="00E106A4" w:rsidP="000C36E2">
            <w:pPr>
              <w:pStyle w:val="a6"/>
              <w:spacing w:before="0" w:beforeAutospacing="0" w:after="0" w:afterAutospacing="0" w:line="360" w:lineRule="auto"/>
              <w:jc w:val="both"/>
            </w:pPr>
            <w:r w:rsidRPr="000942F4">
              <w:t>2 Защитная нить</w:t>
            </w:r>
          </w:p>
        </w:tc>
        <w:tc>
          <w:tcPr>
            <w:tcW w:w="6911" w:type="dxa"/>
          </w:tcPr>
          <w:p w:rsidR="00E106A4" w:rsidRPr="000942F4" w:rsidRDefault="00E106A4" w:rsidP="000C36E2">
            <w:pPr>
              <w:pStyle w:val="a6"/>
              <w:spacing w:before="0" w:beforeAutospacing="0" w:after="0" w:afterAutospacing="0" w:line="360" w:lineRule="auto"/>
              <w:jc w:val="both"/>
            </w:pPr>
            <w:r w:rsidRPr="000942F4">
              <w:t>Б</w:t>
            </w:r>
            <w:proofErr w:type="gramStart"/>
            <w:r w:rsidRPr="000942F4">
              <w:t xml:space="preserve"> Н</w:t>
            </w:r>
            <w:proofErr w:type="gramEnd"/>
            <w:r w:rsidRPr="000942F4">
              <w:t>а однотонном поле зеленого цвета при наклоне банкноты появляются голубые и желтые полосы, которые выглядят продолжением цветных полос, наблюдаемых постоянно на более темном участке в нижней части поля</w:t>
            </w:r>
          </w:p>
        </w:tc>
      </w:tr>
      <w:tr w:rsidR="00E106A4" w:rsidRPr="000942F4" w:rsidTr="000C36E2">
        <w:tc>
          <w:tcPr>
            <w:tcW w:w="2660" w:type="dxa"/>
          </w:tcPr>
          <w:p w:rsidR="00E106A4" w:rsidRPr="000942F4" w:rsidRDefault="00E106A4" w:rsidP="000C36E2">
            <w:pPr>
              <w:pStyle w:val="a6"/>
              <w:spacing w:before="0" w:beforeAutospacing="0" w:after="0" w:afterAutospacing="0" w:line="360" w:lineRule="auto"/>
              <w:jc w:val="both"/>
            </w:pPr>
            <w:r w:rsidRPr="000942F4">
              <w:t>3 Радужные блики</w:t>
            </w:r>
          </w:p>
        </w:tc>
        <w:tc>
          <w:tcPr>
            <w:tcW w:w="6911" w:type="dxa"/>
          </w:tcPr>
          <w:p w:rsidR="00E106A4" w:rsidRPr="000942F4" w:rsidRDefault="00E106A4" w:rsidP="000C36E2">
            <w:pPr>
              <w:pStyle w:val="a6"/>
              <w:spacing w:before="0" w:beforeAutospacing="0" w:after="0" w:afterAutospacing="0" w:line="360" w:lineRule="auto"/>
              <w:jc w:val="both"/>
            </w:pPr>
            <w:proofErr w:type="gramStart"/>
            <w:r w:rsidRPr="000942F4">
              <w:t>В</w:t>
            </w:r>
            <w:proofErr w:type="gramEnd"/>
            <w:r w:rsidRPr="000942F4">
              <w:t xml:space="preserve"> </w:t>
            </w:r>
            <w:proofErr w:type="gramStart"/>
            <w:r w:rsidRPr="000942F4">
              <w:t>Яркая</w:t>
            </w:r>
            <w:proofErr w:type="gramEnd"/>
            <w:r w:rsidRPr="000942F4">
              <w:t xml:space="preserve"> блестящая горизонтальная полоса, видимая под прямым углом зрения в середине герба г. Ярославля, при наклоне </w:t>
            </w:r>
            <w:r w:rsidRPr="000942F4">
              <w:lastRenderedPageBreak/>
              <w:t>банкноты перемещается от середины изображения герба вверх или вниз</w:t>
            </w:r>
          </w:p>
        </w:tc>
      </w:tr>
      <w:tr w:rsidR="00E106A4" w:rsidRPr="000942F4" w:rsidTr="000C36E2">
        <w:tc>
          <w:tcPr>
            <w:tcW w:w="2660" w:type="dxa"/>
          </w:tcPr>
          <w:p w:rsidR="00E106A4" w:rsidRPr="000942F4" w:rsidRDefault="00E106A4" w:rsidP="000C36E2">
            <w:pPr>
              <w:pStyle w:val="a6"/>
              <w:spacing w:before="0" w:beforeAutospacing="0" w:after="0" w:afterAutospacing="0" w:line="360" w:lineRule="auto"/>
              <w:jc w:val="both"/>
            </w:pPr>
            <w:r w:rsidRPr="000942F4">
              <w:lastRenderedPageBreak/>
              <w:t>4 Муаровые полосы</w:t>
            </w:r>
          </w:p>
        </w:tc>
        <w:tc>
          <w:tcPr>
            <w:tcW w:w="6911" w:type="dxa"/>
          </w:tcPr>
          <w:p w:rsidR="00E106A4" w:rsidRPr="000942F4" w:rsidRDefault="00E106A4" w:rsidP="000C36E2">
            <w:pPr>
              <w:pStyle w:val="a6"/>
              <w:spacing w:before="0" w:beforeAutospacing="0" w:after="0" w:afterAutospacing="0" w:line="360" w:lineRule="auto"/>
              <w:jc w:val="both"/>
              <w:rPr>
                <w:color w:val="000000"/>
              </w:rPr>
            </w:pPr>
            <w:r w:rsidRPr="000942F4">
              <w:t>Г В бумагу банкноты внедрена металлическая полоска, которая видна на оборотной стороне банкноты в виде повторяющихся чисел, разделенных ромбами. При рассматривании банкноты на просвет числа и ромбы выглядят светлыми на темном фоне</w:t>
            </w:r>
          </w:p>
          <w:p w:rsidR="00E106A4" w:rsidRPr="000942F4" w:rsidRDefault="00E106A4" w:rsidP="000C36E2">
            <w:pPr>
              <w:pStyle w:val="a6"/>
              <w:spacing w:before="0" w:beforeAutospacing="0" w:after="0" w:afterAutospacing="0" w:line="360" w:lineRule="auto"/>
              <w:jc w:val="both"/>
            </w:pPr>
          </w:p>
        </w:tc>
      </w:tr>
    </w:tbl>
    <w:p w:rsidR="00E106A4" w:rsidRDefault="00E106A4" w:rsidP="00E106A4">
      <w:pPr>
        <w:pStyle w:val="a6"/>
        <w:spacing w:before="0" w:beforeAutospacing="0" w:after="0" w:afterAutospacing="0" w:line="360" w:lineRule="auto"/>
        <w:jc w:val="both"/>
      </w:pPr>
    </w:p>
    <w:p w:rsidR="00E106A4" w:rsidRPr="00936AD4" w:rsidRDefault="00E106A4" w:rsidP="00E106A4">
      <w:pPr>
        <w:pStyle w:val="a6"/>
        <w:spacing w:before="0" w:beforeAutospacing="0" w:after="0" w:afterAutospacing="0" w:line="360" w:lineRule="auto"/>
        <w:jc w:val="both"/>
        <w:rPr>
          <w:b/>
        </w:rPr>
      </w:pPr>
      <w:r w:rsidRPr="00936AD4">
        <w:rPr>
          <w:b/>
        </w:rPr>
        <w:t>Эталон ответа</w:t>
      </w:r>
    </w:p>
    <w:tbl>
      <w:tblPr>
        <w:tblStyle w:val="a8"/>
        <w:tblW w:w="0" w:type="auto"/>
        <w:tblLook w:val="04A0"/>
      </w:tblPr>
      <w:tblGrid>
        <w:gridCol w:w="2392"/>
        <w:gridCol w:w="2393"/>
        <w:gridCol w:w="2393"/>
        <w:gridCol w:w="2393"/>
      </w:tblGrid>
      <w:tr w:rsidR="00E106A4" w:rsidRPr="000942F4" w:rsidTr="000C36E2">
        <w:tc>
          <w:tcPr>
            <w:tcW w:w="2392"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1</w:t>
            </w:r>
          </w:p>
        </w:tc>
        <w:tc>
          <w:tcPr>
            <w:tcW w:w="2393"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2</w:t>
            </w:r>
          </w:p>
        </w:tc>
        <w:tc>
          <w:tcPr>
            <w:tcW w:w="2393"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3</w:t>
            </w:r>
          </w:p>
        </w:tc>
        <w:tc>
          <w:tcPr>
            <w:tcW w:w="2393"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4</w:t>
            </w:r>
          </w:p>
        </w:tc>
      </w:tr>
      <w:tr w:rsidR="00E106A4" w:rsidRPr="000942F4" w:rsidTr="000C36E2">
        <w:tc>
          <w:tcPr>
            <w:tcW w:w="2392"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В</w:t>
            </w:r>
          </w:p>
        </w:tc>
        <w:tc>
          <w:tcPr>
            <w:tcW w:w="2393"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Г</w:t>
            </w:r>
          </w:p>
        </w:tc>
        <w:tc>
          <w:tcPr>
            <w:tcW w:w="2393"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А</w:t>
            </w:r>
          </w:p>
        </w:tc>
        <w:tc>
          <w:tcPr>
            <w:tcW w:w="2393" w:type="dxa"/>
          </w:tcPr>
          <w:p w:rsidR="00E106A4" w:rsidRPr="000942F4" w:rsidRDefault="00E106A4" w:rsidP="000C36E2">
            <w:pPr>
              <w:pStyle w:val="a6"/>
              <w:spacing w:before="0" w:beforeAutospacing="0" w:after="0" w:afterAutospacing="0" w:line="360" w:lineRule="auto"/>
              <w:jc w:val="center"/>
              <w:rPr>
                <w:color w:val="000000"/>
              </w:rPr>
            </w:pPr>
            <w:r w:rsidRPr="000942F4">
              <w:rPr>
                <w:color w:val="000000"/>
              </w:rPr>
              <w:t>Б</w:t>
            </w:r>
          </w:p>
        </w:tc>
      </w:tr>
    </w:tbl>
    <w:p w:rsidR="00E106A4" w:rsidRDefault="00E106A4" w:rsidP="00E106A4">
      <w:pPr>
        <w:pStyle w:val="a6"/>
        <w:spacing w:before="0" w:beforeAutospacing="0" w:after="0" w:afterAutospacing="0" w:line="360" w:lineRule="auto"/>
        <w:jc w:val="right"/>
      </w:pPr>
    </w:p>
    <w:p w:rsidR="00E106A4" w:rsidRPr="000942F4" w:rsidRDefault="00E106A4" w:rsidP="00E106A4">
      <w:pPr>
        <w:pStyle w:val="a6"/>
        <w:spacing w:before="0" w:beforeAutospacing="0" w:after="0" w:afterAutospacing="0" w:line="360" w:lineRule="auto"/>
        <w:jc w:val="right"/>
      </w:pPr>
      <w:r>
        <w:t>Приложение № 4</w:t>
      </w:r>
    </w:p>
    <w:p w:rsidR="00E106A4" w:rsidRDefault="00E106A4" w:rsidP="00E106A4">
      <w:pPr>
        <w:shd w:val="clear" w:color="auto" w:fill="FFFFFF"/>
        <w:spacing w:after="0" w:line="360" w:lineRule="auto"/>
        <w:rPr>
          <w:rFonts w:ascii="Times New Roman" w:eastAsia="Times New Roman" w:hAnsi="Times New Roman" w:cs="Times New Roman"/>
          <w:b/>
          <w:color w:val="000000"/>
          <w:sz w:val="24"/>
          <w:szCs w:val="24"/>
          <w:lang w:eastAsia="ru-RU"/>
        </w:rPr>
      </w:pPr>
    </w:p>
    <w:p w:rsidR="00E106A4" w:rsidRPr="00E601B8" w:rsidRDefault="00E106A4" w:rsidP="00E106A4">
      <w:pPr>
        <w:pStyle w:val="a6"/>
        <w:spacing w:before="0" w:beforeAutospacing="0" w:after="0" w:afterAutospacing="0" w:line="360" w:lineRule="auto"/>
        <w:rPr>
          <w:b/>
        </w:rPr>
      </w:pPr>
      <w:r w:rsidRPr="00E601B8">
        <w:rPr>
          <w:b/>
        </w:rPr>
        <w:t xml:space="preserve">Индивидуальное задание для </w:t>
      </w:r>
      <w:proofErr w:type="gramStart"/>
      <w:r w:rsidRPr="00E601B8">
        <w:rPr>
          <w:b/>
        </w:rPr>
        <w:t>сильных</w:t>
      </w:r>
      <w:proofErr w:type="gramEnd"/>
      <w:r w:rsidRPr="00E601B8">
        <w:rPr>
          <w:b/>
        </w:rPr>
        <w:t xml:space="preserve"> обучающихся</w:t>
      </w:r>
    </w:p>
    <w:p w:rsidR="00E106A4" w:rsidRPr="00C950B1" w:rsidRDefault="00E106A4" w:rsidP="00E106A4">
      <w:pPr>
        <w:pStyle w:val="a6"/>
        <w:spacing w:before="0" w:beforeAutospacing="0" w:after="0" w:afterAutospacing="0" w:line="360" w:lineRule="auto"/>
        <w:jc w:val="both"/>
      </w:pPr>
      <w:r w:rsidRPr="00C950B1">
        <w:rPr>
          <w:b/>
          <w:u w:val="single"/>
        </w:rPr>
        <w:t xml:space="preserve">Задание </w:t>
      </w:r>
      <w:r>
        <w:rPr>
          <w:b/>
          <w:u w:val="single"/>
        </w:rPr>
        <w:t>4</w:t>
      </w:r>
      <w:r w:rsidRPr="00C950B1">
        <w:t xml:space="preserve"> Тест (выберите правильный вариант ответа) </w:t>
      </w:r>
    </w:p>
    <w:p w:rsidR="00E106A4" w:rsidRPr="00C950B1" w:rsidRDefault="00E106A4" w:rsidP="00E106A4">
      <w:pPr>
        <w:pStyle w:val="a6"/>
        <w:spacing w:before="0" w:beforeAutospacing="0" w:after="0" w:afterAutospacing="0" w:line="360" w:lineRule="auto"/>
        <w:jc w:val="both"/>
      </w:pPr>
      <w:r w:rsidRPr="00C950B1">
        <w:t>1. Волокна в бумаге, на которой изготавливаются банкноты Банка России, имеют цвета:</w:t>
      </w:r>
    </w:p>
    <w:p w:rsidR="00E106A4" w:rsidRPr="00C950B1" w:rsidRDefault="00E106A4" w:rsidP="00E106A4">
      <w:pPr>
        <w:pStyle w:val="a6"/>
        <w:spacing w:before="0" w:beforeAutospacing="0" w:after="0" w:afterAutospacing="0" w:line="360" w:lineRule="auto"/>
        <w:jc w:val="both"/>
      </w:pPr>
      <w:r w:rsidRPr="00C950B1">
        <w:rPr>
          <w:b/>
        </w:rPr>
        <w:t>А)</w:t>
      </w:r>
      <w:r w:rsidRPr="00C950B1">
        <w:t xml:space="preserve"> синий и красный </w:t>
      </w:r>
    </w:p>
    <w:p w:rsidR="00E106A4" w:rsidRPr="00C950B1" w:rsidRDefault="00E106A4" w:rsidP="00E106A4">
      <w:pPr>
        <w:pStyle w:val="a6"/>
        <w:spacing w:before="0" w:beforeAutospacing="0" w:after="0" w:afterAutospacing="0" w:line="360" w:lineRule="auto"/>
        <w:jc w:val="both"/>
      </w:pPr>
      <w:r w:rsidRPr="00C950B1">
        <w:t xml:space="preserve">Б) красный и зеленый </w:t>
      </w:r>
    </w:p>
    <w:p w:rsidR="00E106A4" w:rsidRPr="00C950B1" w:rsidRDefault="00E106A4" w:rsidP="00E106A4">
      <w:pPr>
        <w:pStyle w:val="a6"/>
        <w:spacing w:before="0" w:beforeAutospacing="0" w:after="0" w:afterAutospacing="0" w:line="360" w:lineRule="auto"/>
        <w:jc w:val="both"/>
      </w:pPr>
      <w:r w:rsidRPr="00C950B1">
        <w:t xml:space="preserve">В) синий и зеленый </w:t>
      </w:r>
    </w:p>
    <w:p w:rsidR="00E106A4" w:rsidRPr="00C950B1" w:rsidRDefault="00E106A4" w:rsidP="00E106A4">
      <w:pPr>
        <w:pStyle w:val="a6"/>
        <w:spacing w:before="0" w:beforeAutospacing="0" w:after="0" w:afterAutospacing="0" w:line="360" w:lineRule="auto"/>
        <w:jc w:val="both"/>
      </w:pPr>
      <w:r w:rsidRPr="00C950B1">
        <w:t>2. Количество знаков, из которых состоит серийный номер банкноты:</w:t>
      </w:r>
    </w:p>
    <w:p w:rsidR="00E106A4" w:rsidRPr="00C950B1" w:rsidRDefault="00E106A4" w:rsidP="00E106A4">
      <w:pPr>
        <w:pStyle w:val="a6"/>
        <w:spacing w:before="0" w:beforeAutospacing="0" w:after="0" w:afterAutospacing="0" w:line="360" w:lineRule="auto"/>
        <w:jc w:val="both"/>
      </w:pPr>
      <w:r w:rsidRPr="00C950B1">
        <w:t xml:space="preserve">А) 10 </w:t>
      </w:r>
    </w:p>
    <w:p w:rsidR="00E106A4" w:rsidRPr="00C950B1" w:rsidRDefault="00E106A4" w:rsidP="00E106A4">
      <w:pPr>
        <w:pStyle w:val="a6"/>
        <w:spacing w:before="0" w:beforeAutospacing="0" w:after="0" w:afterAutospacing="0" w:line="360" w:lineRule="auto"/>
        <w:jc w:val="both"/>
      </w:pPr>
      <w:r w:rsidRPr="00C950B1">
        <w:t xml:space="preserve">Б) 7 </w:t>
      </w:r>
    </w:p>
    <w:p w:rsidR="00E106A4" w:rsidRPr="00C950B1" w:rsidRDefault="00E106A4" w:rsidP="00E106A4">
      <w:pPr>
        <w:pStyle w:val="a6"/>
        <w:spacing w:before="0" w:beforeAutospacing="0" w:after="0" w:afterAutospacing="0" w:line="360" w:lineRule="auto"/>
        <w:jc w:val="both"/>
      </w:pPr>
      <w:r w:rsidRPr="00C950B1">
        <w:rPr>
          <w:b/>
        </w:rPr>
        <w:t>В</w:t>
      </w:r>
      <w:r w:rsidRPr="00C950B1">
        <w:t>) 9</w:t>
      </w:r>
    </w:p>
    <w:p w:rsidR="00E106A4" w:rsidRPr="00C950B1" w:rsidRDefault="00E106A4" w:rsidP="00E106A4">
      <w:pPr>
        <w:pStyle w:val="a6"/>
        <w:spacing w:before="0" w:beforeAutospacing="0" w:after="0" w:afterAutospacing="0" w:line="360" w:lineRule="auto"/>
        <w:jc w:val="both"/>
      </w:pPr>
      <w:r w:rsidRPr="00C950B1">
        <w:t xml:space="preserve"> 3. Способ нанесения основного рисунка на банкноту Банка России: </w:t>
      </w:r>
    </w:p>
    <w:p w:rsidR="00E106A4" w:rsidRPr="00C950B1" w:rsidRDefault="00E106A4" w:rsidP="00E106A4">
      <w:pPr>
        <w:pStyle w:val="a6"/>
        <w:spacing w:before="0" w:beforeAutospacing="0" w:after="0" w:afterAutospacing="0" w:line="360" w:lineRule="auto"/>
        <w:jc w:val="both"/>
      </w:pPr>
      <w:r w:rsidRPr="00C950B1">
        <w:t xml:space="preserve">А) офсетная печать </w:t>
      </w:r>
    </w:p>
    <w:p w:rsidR="00E106A4" w:rsidRPr="00C950B1" w:rsidRDefault="00E106A4" w:rsidP="00E106A4">
      <w:pPr>
        <w:pStyle w:val="a6"/>
        <w:spacing w:before="0" w:beforeAutospacing="0" w:after="0" w:afterAutospacing="0" w:line="360" w:lineRule="auto"/>
        <w:jc w:val="both"/>
      </w:pPr>
      <w:r w:rsidRPr="00C950B1">
        <w:t xml:space="preserve">Б) высокая печать </w:t>
      </w:r>
    </w:p>
    <w:p w:rsidR="00E106A4" w:rsidRPr="00C950B1" w:rsidRDefault="00E106A4" w:rsidP="00E106A4">
      <w:pPr>
        <w:pStyle w:val="a6"/>
        <w:spacing w:before="0" w:beforeAutospacing="0" w:after="0" w:afterAutospacing="0" w:line="360" w:lineRule="auto"/>
        <w:jc w:val="both"/>
      </w:pPr>
      <w:r w:rsidRPr="00C950B1">
        <w:rPr>
          <w:b/>
        </w:rPr>
        <w:t>В)</w:t>
      </w:r>
      <w:r w:rsidRPr="00C950B1">
        <w:t xml:space="preserve"> металлографическая печать</w:t>
      </w:r>
    </w:p>
    <w:p w:rsidR="00E106A4" w:rsidRPr="00C950B1" w:rsidRDefault="00E106A4" w:rsidP="00E106A4">
      <w:pPr>
        <w:pStyle w:val="a6"/>
        <w:spacing w:before="0" w:beforeAutospacing="0" w:after="0" w:afterAutospacing="0" w:line="360" w:lineRule="auto"/>
        <w:jc w:val="both"/>
      </w:pPr>
      <w:r w:rsidRPr="00C950B1">
        <w:t xml:space="preserve"> 4. Изменение цвета типографской краски при рассмотрении банкноты под углом (банкнота номиналом 1000 руб. модификация 2010 г.) происходит: </w:t>
      </w:r>
    </w:p>
    <w:p w:rsidR="00E106A4" w:rsidRPr="00C950B1" w:rsidRDefault="00E106A4" w:rsidP="00E106A4">
      <w:pPr>
        <w:pStyle w:val="a6"/>
        <w:spacing w:before="0" w:beforeAutospacing="0" w:after="0" w:afterAutospacing="0" w:line="360" w:lineRule="auto"/>
        <w:jc w:val="both"/>
      </w:pPr>
      <w:r w:rsidRPr="00C950B1">
        <w:t xml:space="preserve">А) с малинового на золотисто-зеленый </w:t>
      </w:r>
    </w:p>
    <w:p w:rsidR="00E106A4" w:rsidRPr="00C950B1" w:rsidRDefault="00E106A4" w:rsidP="00E106A4">
      <w:pPr>
        <w:pStyle w:val="a6"/>
        <w:spacing w:before="0" w:beforeAutospacing="0" w:after="0" w:afterAutospacing="0" w:line="360" w:lineRule="auto"/>
        <w:jc w:val="both"/>
      </w:pPr>
      <w:r w:rsidRPr="00C950B1">
        <w:t xml:space="preserve">Б) с зеленого на </w:t>
      </w:r>
      <w:proofErr w:type="gramStart"/>
      <w:r w:rsidRPr="00C950B1">
        <w:t>коричневый</w:t>
      </w:r>
      <w:proofErr w:type="gramEnd"/>
      <w:r w:rsidRPr="00C950B1">
        <w:t xml:space="preserve"> </w:t>
      </w:r>
    </w:p>
    <w:p w:rsidR="00E106A4" w:rsidRPr="00C950B1" w:rsidRDefault="00E106A4" w:rsidP="00E106A4">
      <w:pPr>
        <w:pStyle w:val="a6"/>
        <w:spacing w:before="0" w:beforeAutospacing="0" w:after="0" w:afterAutospacing="0" w:line="360" w:lineRule="auto"/>
        <w:jc w:val="both"/>
      </w:pPr>
      <w:r w:rsidRPr="00C950B1">
        <w:rPr>
          <w:b/>
        </w:rPr>
        <w:t>В)</w:t>
      </w:r>
      <w:r w:rsidRPr="00C950B1">
        <w:t xml:space="preserve"> не происходит </w:t>
      </w:r>
    </w:p>
    <w:p w:rsidR="00E106A4" w:rsidRPr="00C950B1" w:rsidRDefault="00E106A4" w:rsidP="00E106A4">
      <w:pPr>
        <w:pStyle w:val="a6"/>
        <w:spacing w:before="0" w:beforeAutospacing="0" w:after="0" w:afterAutospacing="0" w:line="360" w:lineRule="auto"/>
        <w:jc w:val="both"/>
      </w:pPr>
      <w:r w:rsidRPr="00C950B1">
        <w:t>5. На водяных знаках банкнот Банка России изображается:</w:t>
      </w:r>
    </w:p>
    <w:p w:rsidR="00E106A4" w:rsidRPr="00C950B1" w:rsidRDefault="00E106A4" w:rsidP="00E106A4">
      <w:pPr>
        <w:pStyle w:val="a6"/>
        <w:spacing w:before="0" w:beforeAutospacing="0" w:after="0" w:afterAutospacing="0" w:line="360" w:lineRule="auto"/>
        <w:jc w:val="both"/>
      </w:pPr>
      <w:r w:rsidRPr="00C950B1">
        <w:t xml:space="preserve"> </w:t>
      </w:r>
      <w:r w:rsidRPr="00C950B1">
        <w:rPr>
          <w:b/>
        </w:rPr>
        <w:t>А)</w:t>
      </w:r>
      <w:r w:rsidRPr="00C950B1">
        <w:t xml:space="preserve"> портрет и число</w:t>
      </w:r>
    </w:p>
    <w:p w:rsidR="00E106A4" w:rsidRPr="00C950B1" w:rsidRDefault="00E106A4" w:rsidP="00E106A4">
      <w:pPr>
        <w:pStyle w:val="a6"/>
        <w:spacing w:before="0" w:beforeAutospacing="0" w:after="0" w:afterAutospacing="0" w:line="360" w:lineRule="auto"/>
        <w:jc w:val="both"/>
      </w:pPr>
      <w:r w:rsidRPr="00C950B1">
        <w:lastRenderedPageBreak/>
        <w:t xml:space="preserve"> Б) здание Банка России</w:t>
      </w:r>
    </w:p>
    <w:p w:rsidR="00E106A4" w:rsidRPr="00C950B1" w:rsidRDefault="00E106A4" w:rsidP="00E106A4">
      <w:pPr>
        <w:pStyle w:val="a6"/>
        <w:spacing w:before="0" w:beforeAutospacing="0" w:after="0" w:afterAutospacing="0" w:line="360" w:lineRule="auto"/>
        <w:jc w:val="both"/>
      </w:pPr>
      <w:r w:rsidRPr="00C950B1">
        <w:t xml:space="preserve"> В) портрет президента страны, нанесенного на банкноту</w:t>
      </w:r>
    </w:p>
    <w:p w:rsidR="00E106A4" w:rsidRPr="00C950B1" w:rsidRDefault="00E106A4" w:rsidP="00E106A4">
      <w:pPr>
        <w:pStyle w:val="a6"/>
        <w:spacing w:before="0" w:beforeAutospacing="0" w:after="0" w:afterAutospacing="0" w:line="360" w:lineRule="auto"/>
        <w:jc w:val="both"/>
      </w:pPr>
      <w:r w:rsidRPr="00C950B1">
        <w:t xml:space="preserve"> 6. Внедренная в бумагу защитная полоска видна: </w:t>
      </w:r>
    </w:p>
    <w:p w:rsidR="00E106A4" w:rsidRPr="00C950B1" w:rsidRDefault="00E106A4" w:rsidP="00E106A4">
      <w:pPr>
        <w:pStyle w:val="a6"/>
        <w:spacing w:before="0" w:beforeAutospacing="0" w:after="0" w:afterAutospacing="0" w:line="360" w:lineRule="auto"/>
        <w:jc w:val="both"/>
      </w:pPr>
      <w:r w:rsidRPr="00C950B1">
        <w:t>А) только при использовании специального оборудования</w:t>
      </w:r>
    </w:p>
    <w:p w:rsidR="00E106A4" w:rsidRPr="00C950B1" w:rsidRDefault="00E106A4" w:rsidP="00E106A4">
      <w:pPr>
        <w:pStyle w:val="a6"/>
        <w:spacing w:before="0" w:beforeAutospacing="0" w:after="0" w:afterAutospacing="0" w:line="360" w:lineRule="auto"/>
        <w:jc w:val="both"/>
      </w:pPr>
      <w:r w:rsidRPr="00C950B1">
        <w:rPr>
          <w:b/>
        </w:rPr>
        <w:t>Б)</w:t>
      </w:r>
      <w:r w:rsidRPr="00C950B1">
        <w:t xml:space="preserve"> невооруженным глазом (металлизированная нить ныряющего типа) </w:t>
      </w:r>
    </w:p>
    <w:p w:rsidR="00E106A4" w:rsidRPr="00C950B1" w:rsidRDefault="00E106A4" w:rsidP="00E106A4">
      <w:pPr>
        <w:pStyle w:val="a6"/>
        <w:spacing w:before="0" w:beforeAutospacing="0" w:after="0" w:afterAutospacing="0" w:line="360" w:lineRule="auto"/>
        <w:jc w:val="both"/>
      </w:pPr>
      <w:r w:rsidRPr="00C950B1">
        <w:t xml:space="preserve">В) только на просвет </w:t>
      </w:r>
    </w:p>
    <w:p w:rsidR="00E106A4" w:rsidRPr="00C950B1" w:rsidRDefault="00E106A4" w:rsidP="00E106A4">
      <w:pPr>
        <w:pStyle w:val="a6"/>
        <w:spacing w:before="0" w:beforeAutospacing="0" w:after="0" w:afterAutospacing="0" w:line="360" w:lineRule="auto"/>
        <w:jc w:val="both"/>
      </w:pPr>
      <w:r w:rsidRPr="00C950B1">
        <w:t>7. Бумага, на которой печатают банкноты Банка России, имеет:</w:t>
      </w:r>
    </w:p>
    <w:p w:rsidR="00E106A4" w:rsidRPr="00C950B1" w:rsidRDefault="00E106A4" w:rsidP="00E106A4">
      <w:pPr>
        <w:pStyle w:val="a6"/>
        <w:spacing w:before="0" w:beforeAutospacing="0" w:after="0" w:afterAutospacing="0" w:line="360" w:lineRule="auto"/>
        <w:jc w:val="both"/>
      </w:pPr>
      <w:r w:rsidRPr="00C950B1">
        <w:rPr>
          <w:b/>
        </w:rPr>
        <w:t>А)</w:t>
      </w:r>
      <w:r w:rsidRPr="00C950B1">
        <w:t xml:space="preserve"> хлопковую основу </w:t>
      </w:r>
    </w:p>
    <w:p w:rsidR="00E106A4" w:rsidRPr="00C950B1" w:rsidRDefault="00E106A4" w:rsidP="00E106A4">
      <w:pPr>
        <w:pStyle w:val="a6"/>
        <w:spacing w:before="0" w:beforeAutospacing="0" w:after="0" w:afterAutospacing="0" w:line="360" w:lineRule="auto"/>
        <w:jc w:val="both"/>
      </w:pPr>
      <w:r w:rsidRPr="00C950B1">
        <w:t xml:space="preserve">Б) древесно-шелковую основу </w:t>
      </w:r>
    </w:p>
    <w:p w:rsidR="00E106A4" w:rsidRPr="00C950B1" w:rsidRDefault="00E106A4" w:rsidP="00E106A4">
      <w:pPr>
        <w:pStyle w:val="a6"/>
        <w:spacing w:before="0" w:beforeAutospacing="0" w:after="0" w:afterAutospacing="0" w:line="360" w:lineRule="auto"/>
        <w:jc w:val="both"/>
      </w:pPr>
      <w:r w:rsidRPr="00C950B1">
        <w:t xml:space="preserve">В) уплотненную бумажную основу </w:t>
      </w:r>
    </w:p>
    <w:p w:rsidR="00E106A4" w:rsidRPr="00C950B1" w:rsidRDefault="00E106A4" w:rsidP="00E106A4">
      <w:pPr>
        <w:pStyle w:val="a6"/>
        <w:spacing w:before="0" w:beforeAutospacing="0" w:after="0" w:afterAutospacing="0" w:line="360" w:lineRule="auto"/>
        <w:jc w:val="both"/>
      </w:pPr>
      <w:r w:rsidRPr="00C950B1">
        <w:t xml:space="preserve">8. Поверхность банкнот Банка России: </w:t>
      </w:r>
    </w:p>
    <w:p w:rsidR="00E106A4" w:rsidRPr="00C950B1" w:rsidRDefault="00E106A4" w:rsidP="00E106A4">
      <w:pPr>
        <w:pStyle w:val="a6"/>
        <w:spacing w:before="0" w:beforeAutospacing="0" w:after="0" w:afterAutospacing="0" w:line="360" w:lineRule="auto"/>
        <w:jc w:val="both"/>
      </w:pPr>
      <w:proofErr w:type="gramStart"/>
      <w:r w:rsidRPr="00C950B1">
        <w:rPr>
          <w:b/>
        </w:rPr>
        <w:t xml:space="preserve">А) </w:t>
      </w:r>
      <w:r w:rsidRPr="00C950B1">
        <w:t xml:space="preserve">рельефна на ощупь, особенно, например, в области номинала </w:t>
      </w:r>
      <w:proofErr w:type="gramEnd"/>
    </w:p>
    <w:p w:rsidR="00E106A4" w:rsidRPr="00C950B1" w:rsidRDefault="00E106A4" w:rsidP="00E106A4">
      <w:pPr>
        <w:pStyle w:val="a6"/>
        <w:spacing w:before="0" w:beforeAutospacing="0" w:after="0" w:afterAutospacing="0" w:line="360" w:lineRule="auto"/>
        <w:jc w:val="both"/>
      </w:pPr>
      <w:r w:rsidRPr="00C950B1">
        <w:t xml:space="preserve">Б) имеет незначительный рельеф в виде скопления краски на границах рисунка как брак при производстве </w:t>
      </w:r>
    </w:p>
    <w:p w:rsidR="00E106A4" w:rsidRPr="00C950B1" w:rsidRDefault="00E106A4" w:rsidP="00E106A4">
      <w:pPr>
        <w:pStyle w:val="a6"/>
        <w:spacing w:before="0" w:beforeAutospacing="0" w:after="0" w:afterAutospacing="0" w:line="360" w:lineRule="auto"/>
        <w:jc w:val="both"/>
      </w:pPr>
      <w:r w:rsidRPr="00C950B1">
        <w:t xml:space="preserve">В) </w:t>
      </w:r>
      <w:proofErr w:type="gramStart"/>
      <w:r w:rsidRPr="00C950B1">
        <w:t>гладкая</w:t>
      </w:r>
      <w:proofErr w:type="gramEnd"/>
      <w:r w:rsidRPr="00C950B1">
        <w:t xml:space="preserve">, не имеется неровностей на поверхности </w:t>
      </w:r>
    </w:p>
    <w:p w:rsidR="00E106A4" w:rsidRPr="00C950B1" w:rsidRDefault="00E106A4" w:rsidP="00E106A4">
      <w:pPr>
        <w:pStyle w:val="a6"/>
        <w:spacing w:before="0" w:beforeAutospacing="0" w:after="0" w:afterAutospacing="0" w:line="360" w:lineRule="auto"/>
        <w:jc w:val="both"/>
      </w:pPr>
      <w:r w:rsidRPr="00C950B1">
        <w:t xml:space="preserve">9. На защитной нити в банкноте 2010 года номиналом 1000 рублей: </w:t>
      </w:r>
    </w:p>
    <w:p w:rsidR="00E106A4" w:rsidRPr="00C950B1" w:rsidRDefault="00E106A4" w:rsidP="00E106A4">
      <w:pPr>
        <w:pStyle w:val="a6"/>
        <w:spacing w:before="0" w:beforeAutospacing="0" w:after="0" w:afterAutospacing="0" w:line="360" w:lineRule="auto"/>
        <w:jc w:val="both"/>
      </w:pPr>
      <w:r w:rsidRPr="00C950B1">
        <w:t xml:space="preserve">А) напечатана надпись «ЦБР…» с указанием номинала банкноты цифрами </w:t>
      </w:r>
    </w:p>
    <w:p w:rsidR="00E106A4" w:rsidRPr="00C950B1" w:rsidRDefault="00E106A4" w:rsidP="00E106A4">
      <w:pPr>
        <w:pStyle w:val="a6"/>
        <w:spacing w:before="0" w:beforeAutospacing="0" w:after="0" w:afterAutospacing="0" w:line="360" w:lineRule="auto"/>
        <w:jc w:val="both"/>
      </w:pPr>
      <w:r w:rsidRPr="00C950B1">
        <w:t xml:space="preserve">Б) напечатана надпись «ЦБР …» с указанием года выпуска </w:t>
      </w:r>
    </w:p>
    <w:p w:rsidR="00E106A4" w:rsidRPr="00C950B1" w:rsidRDefault="00E106A4" w:rsidP="00E106A4">
      <w:pPr>
        <w:pStyle w:val="a6"/>
        <w:spacing w:before="0" w:beforeAutospacing="0" w:after="0" w:afterAutospacing="0" w:line="360" w:lineRule="auto"/>
        <w:jc w:val="both"/>
      </w:pPr>
      <w:r w:rsidRPr="00C950B1">
        <w:rPr>
          <w:b/>
        </w:rPr>
        <w:t>В)</w:t>
      </w:r>
      <w:r w:rsidRPr="00C950B1">
        <w:t xml:space="preserve"> видны повторяющиеся числа «1000», разделенные ромбами</w:t>
      </w:r>
    </w:p>
    <w:p w:rsidR="00E106A4" w:rsidRPr="00C950B1" w:rsidRDefault="00E106A4" w:rsidP="00E106A4">
      <w:pPr>
        <w:pStyle w:val="a6"/>
        <w:spacing w:before="0" w:beforeAutospacing="0" w:after="0" w:afterAutospacing="0" w:line="360" w:lineRule="auto"/>
        <w:jc w:val="both"/>
      </w:pPr>
      <w:r w:rsidRPr="00C950B1">
        <w:t xml:space="preserve"> 10. В ультрафиолетовых лучах защитная нить: </w:t>
      </w:r>
    </w:p>
    <w:p w:rsidR="00E106A4" w:rsidRPr="00C950B1" w:rsidRDefault="00E106A4" w:rsidP="00E106A4">
      <w:pPr>
        <w:pStyle w:val="a6"/>
        <w:spacing w:before="0" w:beforeAutospacing="0" w:after="0" w:afterAutospacing="0" w:line="360" w:lineRule="auto"/>
        <w:jc w:val="both"/>
      </w:pPr>
      <w:r w:rsidRPr="00C950B1">
        <w:t xml:space="preserve">А) имеет красное свечение </w:t>
      </w:r>
    </w:p>
    <w:p w:rsidR="00E106A4" w:rsidRPr="00C950B1" w:rsidRDefault="00E106A4" w:rsidP="00E106A4">
      <w:pPr>
        <w:pStyle w:val="a6"/>
        <w:spacing w:before="0" w:beforeAutospacing="0" w:after="0" w:afterAutospacing="0" w:line="360" w:lineRule="auto"/>
        <w:jc w:val="both"/>
      </w:pPr>
      <w:r w:rsidRPr="00C950B1">
        <w:t xml:space="preserve">Б) имеет зеленое свечение </w:t>
      </w:r>
    </w:p>
    <w:p w:rsidR="00E106A4" w:rsidRPr="00C950B1" w:rsidRDefault="00E106A4" w:rsidP="00E106A4">
      <w:pPr>
        <w:pStyle w:val="a6"/>
        <w:spacing w:before="0" w:beforeAutospacing="0" w:after="0" w:afterAutospacing="0" w:line="360" w:lineRule="auto"/>
        <w:jc w:val="both"/>
      </w:pPr>
      <w:r w:rsidRPr="00C950B1">
        <w:rPr>
          <w:b/>
        </w:rPr>
        <w:t>В)</w:t>
      </w:r>
      <w:r w:rsidRPr="00C950B1">
        <w:t xml:space="preserve"> не имеет свечение </w:t>
      </w:r>
    </w:p>
    <w:p w:rsidR="00E106A4" w:rsidRPr="00C950B1" w:rsidRDefault="00E106A4" w:rsidP="00E106A4">
      <w:pPr>
        <w:pStyle w:val="a6"/>
        <w:spacing w:before="0" w:beforeAutospacing="0" w:after="0" w:afterAutospacing="0" w:line="360" w:lineRule="auto"/>
        <w:jc w:val="both"/>
      </w:pPr>
      <w:r w:rsidRPr="00C950B1">
        <w:t xml:space="preserve">11. Серийные номера на банкнотах Банка России выполнены следующим способом печати: </w:t>
      </w:r>
    </w:p>
    <w:p w:rsidR="00E106A4" w:rsidRPr="00C950B1" w:rsidRDefault="00E106A4" w:rsidP="00E106A4">
      <w:pPr>
        <w:pStyle w:val="a6"/>
        <w:spacing w:before="0" w:beforeAutospacing="0" w:after="0" w:afterAutospacing="0" w:line="360" w:lineRule="auto"/>
        <w:jc w:val="both"/>
      </w:pPr>
      <w:r w:rsidRPr="00C950B1">
        <w:t>А) офсетным</w:t>
      </w:r>
    </w:p>
    <w:p w:rsidR="00E106A4" w:rsidRPr="00C950B1" w:rsidRDefault="00E106A4" w:rsidP="00E106A4">
      <w:pPr>
        <w:pStyle w:val="a6"/>
        <w:spacing w:before="0" w:beforeAutospacing="0" w:after="0" w:afterAutospacing="0" w:line="360" w:lineRule="auto"/>
        <w:jc w:val="both"/>
      </w:pPr>
      <w:r w:rsidRPr="00C950B1">
        <w:rPr>
          <w:b/>
        </w:rPr>
        <w:t>Б)</w:t>
      </w:r>
      <w:r w:rsidRPr="00C950B1">
        <w:t xml:space="preserve"> высоким </w:t>
      </w:r>
    </w:p>
    <w:p w:rsidR="00E106A4" w:rsidRPr="00C950B1" w:rsidRDefault="00E106A4" w:rsidP="00E106A4">
      <w:pPr>
        <w:pStyle w:val="a6"/>
        <w:spacing w:before="0" w:beforeAutospacing="0" w:after="0" w:afterAutospacing="0" w:line="360" w:lineRule="auto"/>
        <w:jc w:val="both"/>
      </w:pPr>
      <w:r w:rsidRPr="00C950B1">
        <w:t xml:space="preserve">В) металлографическим </w:t>
      </w:r>
    </w:p>
    <w:p w:rsidR="00E106A4" w:rsidRPr="00C950B1" w:rsidRDefault="00E106A4" w:rsidP="00E106A4">
      <w:pPr>
        <w:pStyle w:val="a6"/>
        <w:spacing w:before="0" w:beforeAutospacing="0" w:after="0" w:afterAutospacing="0" w:line="360" w:lineRule="auto"/>
        <w:jc w:val="both"/>
      </w:pPr>
      <w:r w:rsidRPr="00C950B1">
        <w:t>12. В зависимости от угла наклона банкноты (1000 руб. 2010 г.) герб г. Ярославля, расположенный на лицевой стороне,</w:t>
      </w:r>
    </w:p>
    <w:p w:rsidR="00E106A4" w:rsidRPr="00C950B1" w:rsidRDefault="00E106A4" w:rsidP="00E106A4">
      <w:pPr>
        <w:pStyle w:val="a6"/>
        <w:spacing w:before="0" w:beforeAutospacing="0" w:after="0" w:afterAutospacing="0" w:line="360" w:lineRule="auto"/>
        <w:jc w:val="both"/>
      </w:pPr>
      <w:r w:rsidRPr="00C950B1">
        <w:t xml:space="preserve">А) меняет свой цвет с зеленого </w:t>
      </w:r>
      <w:proofErr w:type="gramStart"/>
      <w:r w:rsidRPr="00C950B1">
        <w:t>на</w:t>
      </w:r>
      <w:proofErr w:type="gramEnd"/>
      <w:r w:rsidRPr="00C950B1">
        <w:t xml:space="preserve"> желтый</w:t>
      </w:r>
    </w:p>
    <w:p w:rsidR="00E106A4" w:rsidRPr="00C950B1" w:rsidRDefault="00E106A4" w:rsidP="00E106A4">
      <w:pPr>
        <w:pStyle w:val="a6"/>
        <w:spacing w:before="0" w:beforeAutospacing="0" w:after="0" w:afterAutospacing="0" w:line="360" w:lineRule="auto"/>
        <w:jc w:val="both"/>
      </w:pPr>
      <w:r w:rsidRPr="00C950B1">
        <w:t xml:space="preserve">Б) остается неизменным </w:t>
      </w:r>
    </w:p>
    <w:p w:rsidR="00E106A4" w:rsidRPr="00C950B1" w:rsidRDefault="00E106A4" w:rsidP="00E106A4">
      <w:pPr>
        <w:pStyle w:val="a6"/>
        <w:spacing w:before="0" w:beforeAutospacing="0" w:after="0" w:afterAutospacing="0" w:line="360" w:lineRule="auto"/>
        <w:jc w:val="both"/>
      </w:pPr>
      <w:r w:rsidRPr="00C950B1">
        <w:rPr>
          <w:b/>
        </w:rPr>
        <w:t>В)</w:t>
      </w:r>
      <w:r w:rsidRPr="00C950B1">
        <w:t xml:space="preserve"> яркая блестящая горизонтальная полоса, видимая под прямым углом зрения в середине герба г. Ярославля, при наклоне банкноты перемещается от середины изображения герба вверх или вниз </w:t>
      </w:r>
    </w:p>
    <w:p w:rsidR="00E106A4" w:rsidRPr="00C950B1" w:rsidRDefault="00E106A4" w:rsidP="00E106A4">
      <w:pPr>
        <w:pStyle w:val="a6"/>
        <w:spacing w:before="0" w:beforeAutospacing="0" w:after="0" w:afterAutospacing="0" w:line="360" w:lineRule="auto"/>
        <w:jc w:val="both"/>
        <w:rPr>
          <w:color w:val="000000"/>
        </w:rPr>
      </w:pPr>
      <w:r w:rsidRPr="00C950B1">
        <w:lastRenderedPageBreak/>
        <w:t xml:space="preserve">Ответ: № </w:t>
      </w:r>
      <w:proofErr w:type="gramStart"/>
      <w:r w:rsidRPr="00C950B1">
        <w:t>п</w:t>
      </w:r>
      <w:proofErr w:type="gramEnd"/>
      <w:r w:rsidRPr="00C950B1">
        <w:t>/п Вариант ответа №</w:t>
      </w:r>
    </w:p>
    <w:tbl>
      <w:tblPr>
        <w:tblStyle w:val="a8"/>
        <w:tblW w:w="0" w:type="auto"/>
        <w:tblLook w:val="04A0"/>
      </w:tblPr>
      <w:tblGrid>
        <w:gridCol w:w="2392"/>
        <w:gridCol w:w="2393"/>
        <w:gridCol w:w="2393"/>
        <w:gridCol w:w="2393"/>
      </w:tblGrid>
      <w:tr w:rsidR="00E106A4" w:rsidRPr="00C950B1" w:rsidTr="000C36E2">
        <w:tc>
          <w:tcPr>
            <w:tcW w:w="2392" w:type="dxa"/>
          </w:tcPr>
          <w:p w:rsidR="00E106A4" w:rsidRPr="00C950B1" w:rsidRDefault="00E106A4" w:rsidP="000C36E2">
            <w:pPr>
              <w:spacing w:line="360" w:lineRule="auto"/>
              <w:rPr>
                <w:rFonts w:ascii="Times New Roman" w:hAnsi="Times New Roman" w:cs="Times New Roman"/>
                <w:sz w:val="24"/>
                <w:szCs w:val="24"/>
              </w:rPr>
            </w:pPr>
            <w:r w:rsidRPr="00C950B1">
              <w:rPr>
                <w:rFonts w:ascii="Times New Roman" w:hAnsi="Times New Roman" w:cs="Times New Roman"/>
                <w:sz w:val="24"/>
                <w:szCs w:val="24"/>
              </w:rPr>
              <w:t xml:space="preserve">№ </w:t>
            </w:r>
            <w:proofErr w:type="gramStart"/>
            <w:r w:rsidRPr="00C950B1">
              <w:rPr>
                <w:rFonts w:ascii="Times New Roman" w:hAnsi="Times New Roman" w:cs="Times New Roman"/>
                <w:sz w:val="24"/>
                <w:szCs w:val="24"/>
              </w:rPr>
              <w:t>п</w:t>
            </w:r>
            <w:proofErr w:type="gramEnd"/>
            <w:r w:rsidRPr="00C950B1">
              <w:rPr>
                <w:rFonts w:ascii="Times New Roman" w:hAnsi="Times New Roman" w:cs="Times New Roman"/>
                <w:sz w:val="24"/>
                <w:szCs w:val="24"/>
              </w:rPr>
              <w:t xml:space="preserve">/п </w:t>
            </w:r>
          </w:p>
        </w:tc>
        <w:tc>
          <w:tcPr>
            <w:tcW w:w="2393" w:type="dxa"/>
          </w:tcPr>
          <w:p w:rsidR="00E106A4" w:rsidRPr="00C950B1" w:rsidRDefault="00E106A4" w:rsidP="000C36E2">
            <w:pPr>
              <w:spacing w:line="360" w:lineRule="auto"/>
              <w:rPr>
                <w:rFonts w:ascii="Times New Roman" w:hAnsi="Times New Roman" w:cs="Times New Roman"/>
                <w:sz w:val="24"/>
                <w:szCs w:val="24"/>
              </w:rPr>
            </w:pPr>
            <w:r w:rsidRPr="00C950B1">
              <w:rPr>
                <w:rFonts w:ascii="Times New Roman" w:hAnsi="Times New Roman" w:cs="Times New Roman"/>
                <w:sz w:val="24"/>
                <w:szCs w:val="24"/>
              </w:rPr>
              <w:t>Вариант ответа</w:t>
            </w:r>
          </w:p>
        </w:tc>
        <w:tc>
          <w:tcPr>
            <w:tcW w:w="2393" w:type="dxa"/>
          </w:tcPr>
          <w:p w:rsidR="00E106A4" w:rsidRPr="00C950B1" w:rsidRDefault="00E106A4" w:rsidP="000C36E2">
            <w:pPr>
              <w:spacing w:line="360" w:lineRule="auto"/>
              <w:rPr>
                <w:rFonts w:ascii="Times New Roman" w:hAnsi="Times New Roman" w:cs="Times New Roman"/>
                <w:sz w:val="24"/>
                <w:szCs w:val="24"/>
              </w:rPr>
            </w:pPr>
            <w:r w:rsidRPr="00C950B1">
              <w:rPr>
                <w:rFonts w:ascii="Times New Roman" w:hAnsi="Times New Roman" w:cs="Times New Roman"/>
                <w:sz w:val="24"/>
                <w:szCs w:val="24"/>
              </w:rPr>
              <w:t xml:space="preserve">№ </w:t>
            </w:r>
            <w:proofErr w:type="gramStart"/>
            <w:r w:rsidRPr="00C950B1">
              <w:rPr>
                <w:rFonts w:ascii="Times New Roman" w:hAnsi="Times New Roman" w:cs="Times New Roman"/>
                <w:sz w:val="24"/>
                <w:szCs w:val="24"/>
              </w:rPr>
              <w:t>п</w:t>
            </w:r>
            <w:proofErr w:type="gramEnd"/>
            <w:r w:rsidRPr="00C950B1">
              <w:rPr>
                <w:rFonts w:ascii="Times New Roman" w:hAnsi="Times New Roman" w:cs="Times New Roman"/>
                <w:sz w:val="24"/>
                <w:szCs w:val="24"/>
              </w:rPr>
              <w:t>/п</w:t>
            </w:r>
          </w:p>
        </w:tc>
        <w:tc>
          <w:tcPr>
            <w:tcW w:w="2393" w:type="dxa"/>
          </w:tcPr>
          <w:p w:rsidR="00E106A4" w:rsidRPr="00C950B1" w:rsidRDefault="00E106A4" w:rsidP="000C36E2">
            <w:pPr>
              <w:spacing w:line="360" w:lineRule="auto"/>
              <w:rPr>
                <w:rFonts w:ascii="Times New Roman" w:hAnsi="Times New Roman" w:cs="Times New Roman"/>
                <w:sz w:val="24"/>
                <w:szCs w:val="24"/>
              </w:rPr>
            </w:pPr>
            <w:r w:rsidRPr="00C950B1">
              <w:rPr>
                <w:rFonts w:ascii="Times New Roman" w:hAnsi="Times New Roman" w:cs="Times New Roman"/>
                <w:sz w:val="24"/>
                <w:szCs w:val="24"/>
              </w:rPr>
              <w:t>Вариант ответа</w:t>
            </w:r>
          </w:p>
        </w:tc>
      </w:tr>
      <w:tr w:rsidR="00E106A4" w:rsidRPr="00C950B1" w:rsidTr="000C36E2">
        <w:tc>
          <w:tcPr>
            <w:tcW w:w="2392"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1</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А</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7</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А</w:t>
            </w:r>
          </w:p>
        </w:tc>
      </w:tr>
      <w:tr w:rsidR="00E106A4" w:rsidRPr="00C950B1" w:rsidTr="000C36E2">
        <w:tc>
          <w:tcPr>
            <w:tcW w:w="2392"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2</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В</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8</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А</w:t>
            </w:r>
          </w:p>
        </w:tc>
      </w:tr>
      <w:tr w:rsidR="00E106A4" w:rsidRPr="00C950B1" w:rsidTr="000C36E2">
        <w:tc>
          <w:tcPr>
            <w:tcW w:w="2392"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3</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В</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9</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В</w:t>
            </w:r>
          </w:p>
        </w:tc>
      </w:tr>
      <w:tr w:rsidR="00E106A4" w:rsidRPr="00C950B1" w:rsidTr="000C36E2">
        <w:tc>
          <w:tcPr>
            <w:tcW w:w="2392"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4</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В</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10</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В</w:t>
            </w:r>
          </w:p>
        </w:tc>
      </w:tr>
      <w:tr w:rsidR="00E106A4" w:rsidRPr="00C950B1" w:rsidTr="000C36E2">
        <w:tc>
          <w:tcPr>
            <w:tcW w:w="2392"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5</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А</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11</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Б</w:t>
            </w:r>
          </w:p>
        </w:tc>
      </w:tr>
      <w:tr w:rsidR="00E106A4" w:rsidRPr="00C950B1" w:rsidTr="000C36E2">
        <w:tc>
          <w:tcPr>
            <w:tcW w:w="2392"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6</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Б</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12</w:t>
            </w:r>
          </w:p>
        </w:tc>
        <w:tc>
          <w:tcPr>
            <w:tcW w:w="2393" w:type="dxa"/>
          </w:tcPr>
          <w:p w:rsidR="00E106A4" w:rsidRPr="00C950B1" w:rsidRDefault="00E106A4" w:rsidP="000C36E2">
            <w:pPr>
              <w:pStyle w:val="a6"/>
              <w:spacing w:before="0" w:beforeAutospacing="0" w:after="0" w:afterAutospacing="0" w:line="360" w:lineRule="auto"/>
              <w:jc w:val="center"/>
              <w:rPr>
                <w:color w:val="000000"/>
              </w:rPr>
            </w:pPr>
            <w:r w:rsidRPr="00C950B1">
              <w:rPr>
                <w:color w:val="000000"/>
              </w:rPr>
              <w:t>В</w:t>
            </w:r>
          </w:p>
        </w:tc>
      </w:tr>
    </w:tbl>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Pr="00C950B1" w:rsidRDefault="00E106A4" w:rsidP="00E106A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106A4" w:rsidRPr="00C950B1" w:rsidRDefault="00E106A4" w:rsidP="00E106A4">
      <w:pPr>
        <w:pStyle w:val="a6"/>
        <w:spacing w:before="0" w:beforeAutospacing="0" w:after="0" w:afterAutospacing="0"/>
      </w:pPr>
    </w:p>
    <w:p w:rsidR="00E106A4" w:rsidRDefault="00E106A4" w:rsidP="00E106A4">
      <w:pPr>
        <w:pStyle w:val="a6"/>
        <w:spacing w:before="0" w:beforeAutospacing="0" w:after="0" w:afterAutospacing="0" w:line="360" w:lineRule="auto"/>
        <w:jc w:val="right"/>
      </w:pPr>
    </w:p>
    <w:p w:rsidR="00E106A4" w:rsidRPr="000942F4" w:rsidRDefault="00E106A4" w:rsidP="00E106A4">
      <w:pPr>
        <w:pStyle w:val="a6"/>
        <w:spacing w:before="0" w:beforeAutospacing="0" w:after="0" w:afterAutospacing="0" w:line="360" w:lineRule="auto"/>
        <w:jc w:val="right"/>
      </w:pPr>
      <w:r>
        <w:lastRenderedPageBreak/>
        <w:t>Приложение № 5</w:t>
      </w:r>
    </w:p>
    <w:p w:rsidR="00E106A4" w:rsidRDefault="00E106A4" w:rsidP="00E106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82399">
        <w:rPr>
          <w:rFonts w:ascii="Times New Roman" w:eastAsia="Times New Roman" w:hAnsi="Times New Roman" w:cs="Times New Roman"/>
          <w:sz w:val="28"/>
          <w:szCs w:val="28"/>
          <w:lang w:eastAsia="ru-RU"/>
        </w:rPr>
        <w:t>Критерии оценивания</w:t>
      </w:r>
    </w:p>
    <w:tbl>
      <w:tblPr>
        <w:tblStyle w:val="a8"/>
        <w:tblW w:w="0" w:type="auto"/>
        <w:tblLook w:val="04A0"/>
      </w:tblPr>
      <w:tblGrid>
        <w:gridCol w:w="1819"/>
        <w:gridCol w:w="916"/>
        <w:gridCol w:w="1003"/>
        <w:gridCol w:w="1003"/>
        <w:gridCol w:w="967"/>
        <w:gridCol w:w="967"/>
        <w:gridCol w:w="967"/>
        <w:gridCol w:w="1214"/>
        <w:gridCol w:w="715"/>
      </w:tblGrid>
      <w:tr w:rsidR="00E106A4" w:rsidTr="000C36E2">
        <w:tc>
          <w:tcPr>
            <w:tcW w:w="1819" w:type="dxa"/>
            <w:vMerge w:val="restart"/>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tc>
        <w:tc>
          <w:tcPr>
            <w:tcW w:w="916" w:type="dxa"/>
            <w:vMerge w:val="restart"/>
          </w:tcPr>
          <w:p w:rsidR="00E106A4" w:rsidRPr="002D743B" w:rsidRDefault="00E106A4" w:rsidP="000C36E2">
            <w:pPr>
              <w:spacing w:before="100" w:beforeAutospacing="1" w:after="100" w:afterAutospacing="1"/>
              <w:jc w:val="center"/>
              <w:rPr>
                <w:rFonts w:ascii="Times New Roman" w:eastAsia="Times New Roman" w:hAnsi="Times New Roman" w:cs="Times New Roman"/>
                <w:sz w:val="20"/>
                <w:szCs w:val="20"/>
                <w:lang w:eastAsia="ru-RU"/>
              </w:rPr>
            </w:pPr>
            <w:r w:rsidRPr="002D743B">
              <w:rPr>
                <w:rFonts w:ascii="Times New Roman" w:eastAsia="Times New Roman" w:hAnsi="Times New Roman" w:cs="Times New Roman"/>
                <w:sz w:val="20"/>
                <w:szCs w:val="20"/>
                <w:lang w:eastAsia="ru-RU"/>
              </w:rPr>
              <w:t>Устный</w:t>
            </w:r>
            <w:r>
              <w:rPr>
                <w:rFonts w:ascii="Times New Roman" w:eastAsia="Times New Roman" w:hAnsi="Times New Roman" w:cs="Times New Roman"/>
                <w:sz w:val="20"/>
                <w:szCs w:val="20"/>
                <w:lang w:eastAsia="ru-RU"/>
              </w:rPr>
              <w:t xml:space="preserve"> ответ</w:t>
            </w:r>
          </w:p>
        </w:tc>
        <w:tc>
          <w:tcPr>
            <w:tcW w:w="6121" w:type="dxa"/>
            <w:gridSpan w:val="6"/>
          </w:tcPr>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r w:rsidRPr="002D743B">
              <w:rPr>
                <w:rFonts w:ascii="Times New Roman" w:eastAsia="Times New Roman" w:hAnsi="Times New Roman" w:cs="Times New Roman"/>
                <w:lang w:eastAsia="ru-RU"/>
              </w:rPr>
              <w:t>Рабочая тетрадь</w:t>
            </w:r>
          </w:p>
        </w:tc>
        <w:tc>
          <w:tcPr>
            <w:tcW w:w="715" w:type="dxa"/>
            <w:vMerge w:val="restart"/>
          </w:tcPr>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r w:rsidRPr="002D743B">
              <w:rPr>
                <w:rFonts w:ascii="Times New Roman" w:eastAsia="Times New Roman" w:hAnsi="Times New Roman" w:cs="Times New Roman"/>
                <w:lang w:eastAsia="ru-RU"/>
              </w:rPr>
              <w:t>Итог</w:t>
            </w:r>
          </w:p>
        </w:tc>
      </w:tr>
      <w:tr w:rsidR="00E106A4" w:rsidTr="000C36E2">
        <w:trPr>
          <w:trHeight w:val="521"/>
        </w:trPr>
        <w:tc>
          <w:tcPr>
            <w:tcW w:w="1819" w:type="dxa"/>
            <w:vMerge/>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16" w:type="dxa"/>
            <w:vMerge/>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r w:rsidRPr="002D743B">
              <w:rPr>
                <w:rFonts w:ascii="Times New Roman" w:eastAsia="Times New Roman" w:hAnsi="Times New Roman" w:cs="Times New Roman"/>
                <w:lang w:eastAsia="ru-RU"/>
              </w:rPr>
              <w:t>Таблица №1</w:t>
            </w:r>
          </w:p>
        </w:tc>
        <w:tc>
          <w:tcPr>
            <w:tcW w:w="1003" w:type="dxa"/>
          </w:tcPr>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r w:rsidRPr="002D743B">
              <w:rPr>
                <w:rFonts w:ascii="Times New Roman" w:eastAsia="Times New Roman" w:hAnsi="Times New Roman" w:cs="Times New Roman"/>
                <w:lang w:eastAsia="ru-RU"/>
              </w:rPr>
              <w:t>Таблица №2</w:t>
            </w: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Задание №1</w:t>
            </w:r>
          </w:p>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Задание №2</w:t>
            </w:r>
          </w:p>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Задание №3</w:t>
            </w:r>
          </w:p>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Кроссворд</w:t>
            </w:r>
          </w:p>
        </w:tc>
        <w:tc>
          <w:tcPr>
            <w:tcW w:w="715" w:type="dxa"/>
            <w:vMerge/>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vMerge/>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16" w:type="dxa"/>
          </w:tcPr>
          <w:p w:rsidR="00E106A4" w:rsidRPr="002D743B" w:rsidRDefault="00E106A4" w:rsidP="000C36E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tc>
        <w:tc>
          <w:tcPr>
            <w:tcW w:w="1003" w:type="dxa"/>
          </w:tcPr>
          <w:p w:rsidR="00E106A4" w:rsidRDefault="00E106A4" w:rsidP="000C36E2">
            <w:r>
              <w:rPr>
                <w:rFonts w:ascii="Times New Roman" w:eastAsia="Times New Roman" w:hAnsi="Times New Roman" w:cs="Times New Roman"/>
                <w:lang w:eastAsia="ru-RU"/>
              </w:rPr>
              <w:t>7</w:t>
            </w:r>
            <w:r w:rsidRPr="003825C5">
              <w:rPr>
                <w:rFonts w:ascii="Times New Roman" w:eastAsia="Times New Roman" w:hAnsi="Times New Roman" w:cs="Times New Roman"/>
                <w:lang w:eastAsia="ru-RU"/>
              </w:rPr>
              <w:t xml:space="preserve"> балл</w:t>
            </w:r>
          </w:p>
        </w:tc>
        <w:tc>
          <w:tcPr>
            <w:tcW w:w="1003" w:type="dxa"/>
          </w:tcPr>
          <w:p w:rsidR="00E106A4" w:rsidRDefault="00E106A4" w:rsidP="000C36E2">
            <w:r>
              <w:rPr>
                <w:rFonts w:ascii="Times New Roman" w:eastAsia="Times New Roman" w:hAnsi="Times New Roman" w:cs="Times New Roman"/>
                <w:lang w:eastAsia="ru-RU"/>
              </w:rPr>
              <w:t>7</w:t>
            </w:r>
            <w:r w:rsidRPr="003825C5">
              <w:rPr>
                <w:rFonts w:ascii="Times New Roman" w:eastAsia="Times New Roman" w:hAnsi="Times New Roman" w:cs="Times New Roman"/>
                <w:lang w:eastAsia="ru-RU"/>
              </w:rPr>
              <w:t xml:space="preserve"> балл</w:t>
            </w:r>
          </w:p>
        </w:tc>
        <w:tc>
          <w:tcPr>
            <w:tcW w:w="967" w:type="dxa"/>
          </w:tcPr>
          <w:p w:rsidR="00E106A4" w:rsidRDefault="00E106A4" w:rsidP="000C36E2">
            <w:r>
              <w:rPr>
                <w:rFonts w:ascii="Times New Roman" w:eastAsia="Times New Roman" w:hAnsi="Times New Roman" w:cs="Times New Roman"/>
                <w:lang w:eastAsia="ru-RU"/>
              </w:rPr>
              <w:t>5</w:t>
            </w:r>
            <w:r w:rsidRPr="003825C5">
              <w:rPr>
                <w:rFonts w:ascii="Times New Roman" w:eastAsia="Times New Roman" w:hAnsi="Times New Roman" w:cs="Times New Roman"/>
                <w:lang w:eastAsia="ru-RU"/>
              </w:rPr>
              <w:t xml:space="preserve"> балл</w:t>
            </w:r>
          </w:p>
        </w:tc>
        <w:tc>
          <w:tcPr>
            <w:tcW w:w="967" w:type="dxa"/>
          </w:tcPr>
          <w:p w:rsidR="00E106A4" w:rsidRDefault="00E106A4" w:rsidP="000C36E2">
            <w:r>
              <w:rPr>
                <w:rFonts w:ascii="Times New Roman" w:eastAsia="Times New Roman" w:hAnsi="Times New Roman" w:cs="Times New Roman"/>
                <w:lang w:eastAsia="ru-RU"/>
              </w:rPr>
              <w:t>4</w:t>
            </w:r>
            <w:r w:rsidRPr="003825C5">
              <w:rPr>
                <w:rFonts w:ascii="Times New Roman" w:eastAsia="Times New Roman" w:hAnsi="Times New Roman" w:cs="Times New Roman"/>
                <w:lang w:eastAsia="ru-RU"/>
              </w:rPr>
              <w:t xml:space="preserve"> балл</w:t>
            </w:r>
          </w:p>
        </w:tc>
        <w:tc>
          <w:tcPr>
            <w:tcW w:w="967" w:type="dxa"/>
          </w:tcPr>
          <w:p w:rsidR="00E106A4" w:rsidRDefault="00E106A4" w:rsidP="000C36E2">
            <w:r w:rsidRPr="003825C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12</w:t>
            </w:r>
            <w:r w:rsidRPr="003825C5">
              <w:rPr>
                <w:rFonts w:ascii="Times New Roman" w:eastAsia="Times New Roman" w:hAnsi="Times New Roman" w:cs="Times New Roman"/>
                <w:lang w:eastAsia="ru-RU"/>
              </w:rPr>
              <w:t>балл</w:t>
            </w:r>
          </w:p>
        </w:tc>
        <w:tc>
          <w:tcPr>
            <w:tcW w:w="1214" w:type="dxa"/>
          </w:tcPr>
          <w:p w:rsidR="00E106A4" w:rsidRDefault="00E106A4" w:rsidP="000C36E2">
            <w:r>
              <w:rPr>
                <w:rFonts w:ascii="Times New Roman" w:eastAsia="Times New Roman" w:hAnsi="Times New Roman" w:cs="Times New Roman"/>
                <w:lang w:eastAsia="ru-RU"/>
              </w:rPr>
              <w:t>7</w:t>
            </w:r>
            <w:r w:rsidRPr="003825C5">
              <w:rPr>
                <w:rFonts w:ascii="Times New Roman" w:eastAsia="Times New Roman" w:hAnsi="Times New Roman" w:cs="Times New Roman"/>
                <w:lang w:eastAsia="ru-RU"/>
              </w:rPr>
              <w:t xml:space="preserve"> балл</w:t>
            </w:r>
          </w:p>
        </w:tc>
        <w:tc>
          <w:tcPr>
            <w:tcW w:w="715" w:type="dxa"/>
            <w:vMerge/>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hAnsi="Times New Roman" w:cs="Times New Roman"/>
                <w:sz w:val="24"/>
                <w:szCs w:val="24"/>
              </w:rPr>
              <w:t>Ерохина</w:t>
            </w:r>
            <w:proofErr w:type="gramStart"/>
            <w:r w:rsidRPr="002C1C85">
              <w:rPr>
                <w:rFonts w:ascii="Times New Roman" w:hAnsi="Times New Roman" w:cs="Times New Roman"/>
                <w:sz w:val="24"/>
                <w:szCs w:val="24"/>
              </w:rPr>
              <w:t>.А</w:t>
            </w:r>
            <w:proofErr w:type="spellEnd"/>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r w:rsidRPr="002C1C85">
              <w:rPr>
                <w:rFonts w:ascii="Times New Roman" w:hAnsi="Times New Roman" w:cs="Times New Roman"/>
                <w:sz w:val="24"/>
                <w:szCs w:val="24"/>
              </w:rPr>
              <w:t>Минутка</w:t>
            </w:r>
            <w:proofErr w:type="gramStart"/>
            <w:r w:rsidRPr="002C1C85">
              <w:rPr>
                <w:rFonts w:ascii="Times New Roman" w:hAnsi="Times New Roman" w:cs="Times New Roman"/>
                <w:sz w:val="24"/>
                <w:szCs w:val="24"/>
              </w:rPr>
              <w:t xml:space="preserve"> Е</w:t>
            </w:r>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r w:rsidRPr="002C1C85">
              <w:rPr>
                <w:rFonts w:ascii="Times New Roman" w:hAnsi="Times New Roman" w:cs="Times New Roman"/>
                <w:sz w:val="24"/>
                <w:szCs w:val="24"/>
              </w:rPr>
              <w:t>Николашина</w:t>
            </w:r>
            <w:proofErr w:type="gramStart"/>
            <w:r w:rsidRPr="002C1C85">
              <w:rPr>
                <w:rFonts w:ascii="Times New Roman" w:hAnsi="Times New Roman" w:cs="Times New Roman"/>
                <w:sz w:val="24"/>
                <w:szCs w:val="24"/>
              </w:rPr>
              <w:t xml:space="preserve"> Е</w:t>
            </w:r>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r w:rsidRPr="002C1C85">
              <w:rPr>
                <w:rFonts w:ascii="Times New Roman" w:hAnsi="Times New Roman" w:cs="Times New Roman"/>
                <w:sz w:val="24"/>
                <w:szCs w:val="24"/>
              </w:rPr>
              <w:t>Смирнова</w:t>
            </w:r>
            <w:proofErr w:type="gramStart"/>
            <w:r w:rsidRPr="002C1C85">
              <w:rPr>
                <w:rFonts w:ascii="Times New Roman" w:hAnsi="Times New Roman" w:cs="Times New Roman"/>
                <w:sz w:val="24"/>
                <w:szCs w:val="24"/>
              </w:rPr>
              <w:t xml:space="preserve"> Е</w:t>
            </w:r>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hAnsi="Times New Roman" w:cs="Times New Roman"/>
                <w:sz w:val="24"/>
                <w:szCs w:val="24"/>
              </w:rPr>
              <w:t>Хвостова</w:t>
            </w:r>
            <w:proofErr w:type="spellEnd"/>
            <w:proofErr w:type="gramStart"/>
            <w:r w:rsidRPr="002C1C85">
              <w:rPr>
                <w:rFonts w:ascii="Times New Roman" w:hAnsi="Times New Roman" w:cs="Times New Roman"/>
                <w:sz w:val="24"/>
                <w:szCs w:val="24"/>
              </w:rPr>
              <w:t xml:space="preserve"> И</w:t>
            </w:r>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r w:rsidRPr="002C1C85">
              <w:rPr>
                <w:rFonts w:ascii="Times New Roman" w:hAnsi="Times New Roman" w:cs="Times New Roman"/>
                <w:sz w:val="24"/>
                <w:szCs w:val="24"/>
              </w:rPr>
              <w:t>Николаева Н</w:t>
            </w:r>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eastAsia="Times New Roman" w:hAnsi="Times New Roman" w:cs="Times New Roman"/>
                <w:sz w:val="24"/>
                <w:szCs w:val="24"/>
                <w:lang w:eastAsia="ru-RU"/>
              </w:rPr>
              <w:t>Ма</w:t>
            </w:r>
            <w:r>
              <w:rPr>
                <w:rFonts w:ascii="Times New Roman" w:eastAsia="Times New Roman" w:hAnsi="Times New Roman" w:cs="Times New Roman"/>
                <w:sz w:val="24"/>
                <w:szCs w:val="24"/>
                <w:lang w:eastAsia="ru-RU"/>
              </w:rPr>
              <w:t>леваная</w:t>
            </w:r>
            <w:proofErr w:type="gramStart"/>
            <w:r>
              <w:rPr>
                <w:rFonts w:ascii="Times New Roman" w:eastAsia="Times New Roman" w:hAnsi="Times New Roman" w:cs="Times New Roman"/>
                <w:sz w:val="24"/>
                <w:szCs w:val="24"/>
                <w:lang w:eastAsia="ru-RU"/>
              </w:rPr>
              <w:t>.Н</w:t>
            </w:r>
            <w:proofErr w:type="spellEnd"/>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eastAsia="Times New Roman" w:hAnsi="Times New Roman" w:cs="Times New Roman"/>
                <w:sz w:val="24"/>
                <w:szCs w:val="24"/>
                <w:lang w:eastAsia="ru-RU"/>
              </w:rPr>
              <w:t>Прокопова</w:t>
            </w:r>
            <w:proofErr w:type="gramStart"/>
            <w:r w:rsidRPr="002C1C85">
              <w:rPr>
                <w:rFonts w:ascii="Times New Roman" w:eastAsia="Times New Roman" w:hAnsi="Times New Roman" w:cs="Times New Roman"/>
                <w:sz w:val="24"/>
                <w:szCs w:val="24"/>
                <w:lang w:eastAsia="ru-RU"/>
              </w:rPr>
              <w:t>.К</w:t>
            </w:r>
            <w:proofErr w:type="spellEnd"/>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eastAsia="Times New Roman" w:hAnsi="Times New Roman" w:cs="Times New Roman"/>
                <w:sz w:val="24"/>
                <w:szCs w:val="24"/>
                <w:lang w:eastAsia="ru-RU"/>
              </w:rPr>
              <w:t>Семенова</w:t>
            </w:r>
            <w:proofErr w:type="gramStart"/>
            <w:r w:rsidRPr="002C1C85">
              <w:rPr>
                <w:rFonts w:ascii="Times New Roman" w:eastAsia="Times New Roman" w:hAnsi="Times New Roman" w:cs="Times New Roman"/>
                <w:sz w:val="24"/>
                <w:szCs w:val="24"/>
                <w:lang w:eastAsia="ru-RU"/>
              </w:rPr>
              <w:t>.А</w:t>
            </w:r>
            <w:proofErr w:type="spellEnd"/>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eastAsia="Times New Roman" w:hAnsi="Times New Roman" w:cs="Times New Roman"/>
                <w:sz w:val="24"/>
                <w:szCs w:val="24"/>
                <w:lang w:eastAsia="ru-RU"/>
              </w:rPr>
              <w:t>Свиридюк</w:t>
            </w:r>
            <w:proofErr w:type="gramStart"/>
            <w:r w:rsidRPr="002C1C85">
              <w:rPr>
                <w:rFonts w:ascii="Times New Roman" w:eastAsia="Times New Roman" w:hAnsi="Times New Roman" w:cs="Times New Roman"/>
                <w:sz w:val="24"/>
                <w:szCs w:val="24"/>
                <w:lang w:eastAsia="ru-RU"/>
              </w:rPr>
              <w:t>.В</w:t>
            </w:r>
            <w:proofErr w:type="spellEnd"/>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r w:rsidR="00E106A4" w:rsidTr="000C36E2">
        <w:tc>
          <w:tcPr>
            <w:tcW w:w="1819" w:type="dxa"/>
          </w:tcPr>
          <w:p w:rsidR="00E106A4" w:rsidRPr="002C1C85" w:rsidRDefault="00E106A4" w:rsidP="000C36E2">
            <w:pPr>
              <w:spacing w:before="100" w:beforeAutospacing="1" w:after="100" w:afterAutospacing="1"/>
              <w:rPr>
                <w:rFonts w:ascii="Times New Roman" w:eastAsia="Times New Roman" w:hAnsi="Times New Roman" w:cs="Times New Roman"/>
                <w:sz w:val="24"/>
                <w:szCs w:val="24"/>
                <w:lang w:eastAsia="ru-RU"/>
              </w:rPr>
            </w:pPr>
            <w:proofErr w:type="spellStart"/>
            <w:r w:rsidRPr="002C1C85">
              <w:rPr>
                <w:rFonts w:ascii="Times New Roman" w:eastAsia="Times New Roman" w:hAnsi="Times New Roman" w:cs="Times New Roman"/>
                <w:sz w:val="24"/>
                <w:szCs w:val="24"/>
                <w:lang w:eastAsia="ru-RU"/>
              </w:rPr>
              <w:t>Миронова</w:t>
            </w:r>
            <w:proofErr w:type="gramStart"/>
            <w:r w:rsidRPr="002C1C85">
              <w:rPr>
                <w:rFonts w:ascii="Times New Roman" w:eastAsia="Times New Roman" w:hAnsi="Times New Roman" w:cs="Times New Roman"/>
                <w:sz w:val="24"/>
                <w:szCs w:val="24"/>
                <w:lang w:eastAsia="ru-RU"/>
              </w:rPr>
              <w:t>.Е</w:t>
            </w:r>
            <w:proofErr w:type="spellEnd"/>
            <w:proofErr w:type="gramEnd"/>
          </w:p>
        </w:tc>
        <w:tc>
          <w:tcPr>
            <w:tcW w:w="916"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003"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967"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1214"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c>
          <w:tcPr>
            <w:tcW w:w="715" w:type="dxa"/>
          </w:tcPr>
          <w:p w:rsidR="00E106A4" w:rsidRDefault="00E106A4" w:rsidP="000C36E2">
            <w:pPr>
              <w:spacing w:before="100" w:beforeAutospacing="1" w:after="100" w:afterAutospacing="1"/>
              <w:jc w:val="center"/>
              <w:rPr>
                <w:rFonts w:ascii="Times New Roman" w:eastAsia="Times New Roman" w:hAnsi="Times New Roman" w:cs="Times New Roman"/>
                <w:sz w:val="28"/>
                <w:szCs w:val="28"/>
                <w:lang w:eastAsia="ru-RU"/>
              </w:rPr>
            </w:pPr>
          </w:p>
        </w:tc>
      </w:tr>
    </w:tbl>
    <w:p w:rsidR="00E106A4" w:rsidRDefault="00E106A4" w:rsidP="00E106A4">
      <w:pPr>
        <w:spacing w:after="0" w:line="240" w:lineRule="atLeast"/>
        <w:rPr>
          <w:rFonts w:ascii="Times New Roman" w:eastAsia="Times New Roman" w:hAnsi="Times New Roman" w:cs="Times New Roman"/>
          <w:sz w:val="24"/>
          <w:szCs w:val="24"/>
          <w:lang w:eastAsia="ru-RU"/>
        </w:rPr>
      </w:pPr>
    </w:p>
    <w:p w:rsidR="00E106A4" w:rsidRPr="00EE0FD4" w:rsidRDefault="00E106A4" w:rsidP="00E106A4">
      <w:pPr>
        <w:spacing w:after="0" w:line="240" w:lineRule="atLeast"/>
        <w:jc w:val="center"/>
        <w:rPr>
          <w:rFonts w:ascii="Times New Roman" w:eastAsia="Times New Roman" w:hAnsi="Times New Roman" w:cs="Times New Roman"/>
          <w:b/>
          <w:sz w:val="24"/>
          <w:szCs w:val="24"/>
          <w:lang w:eastAsia="ru-RU"/>
        </w:rPr>
      </w:pPr>
      <w:r w:rsidRPr="00EE0FD4">
        <w:rPr>
          <w:rFonts w:ascii="Times New Roman" w:eastAsia="Times New Roman" w:hAnsi="Times New Roman" w:cs="Times New Roman"/>
          <w:sz w:val="24"/>
          <w:szCs w:val="24"/>
          <w:lang w:eastAsia="ru-RU"/>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106A4" w:rsidRPr="00EE0FD4" w:rsidTr="000C36E2">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Количество баллов</w:t>
            </w:r>
          </w:p>
        </w:tc>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 выполнения</w:t>
            </w:r>
          </w:p>
        </w:tc>
        <w:tc>
          <w:tcPr>
            <w:tcW w:w="3191"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Оценка</w:t>
            </w:r>
          </w:p>
        </w:tc>
      </w:tr>
      <w:tr w:rsidR="00E106A4" w:rsidRPr="00EE0FD4" w:rsidTr="000C36E2">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EE0FD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w:t>
            </w:r>
          </w:p>
        </w:tc>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100 - 91</w:t>
            </w:r>
          </w:p>
        </w:tc>
        <w:tc>
          <w:tcPr>
            <w:tcW w:w="3191"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5 отлично</w:t>
            </w:r>
          </w:p>
        </w:tc>
      </w:tr>
      <w:tr w:rsidR="00E106A4" w:rsidRPr="00EE0FD4" w:rsidTr="000C36E2">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EE0FD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p>
        </w:tc>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90 – 75</w:t>
            </w:r>
          </w:p>
        </w:tc>
        <w:tc>
          <w:tcPr>
            <w:tcW w:w="3191"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4 хорошо</w:t>
            </w:r>
          </w:p>
        </w:tc>
      </w:tr>
      <w:tr w:rsidR="00E106A4" w:rsidRPr="00EE0FD4" w:rsidTr="000C36E2">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 21</w:t>
            </w:r>
            <w:r w:rsidRPr="00EE0FD4">
              <w:rPr>
                <w:rFonts w:ascii="Times New Roman" w:eastAsia="Times New Roman" w:hAnsi="Times New Roman" w:cs="Times New Roman"/>
                <w:sz w:val="24"/>
                <w:szCs w:val="24"/>
                <w:lang w:eastAsia="ru-RU"/>
              </w:rPr>
              <w:t>,5</w:t>
            </w:r>
          </w:p>
        </w:tc>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70 – 50</w:t>
            </w:r>
          </w:p>
        </w:tc>
        <w:tc>
          <w:tcPr>
            <w:tcW w:w="3191"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3 удовлетворительно</w:t>
            </w:r>
          </w:p>
        </w:tc>
      </w:tr>
      <w:tr w:rsidR="00E106A4" w:rsidRPr="00EE0FD4" w:rsidTr="000C36E2">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менее 17</w:t>
            </w:r>
          </w:p>
        </w:tc>
        <w:tc>
          <w:tcPr>
            <w:tcW w:w="3190"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менее 50</w:t>
            </w:r>
          </w:p>
        </w:tc>
        <w:tc>
          <w:tcPr>
            <w:tcW w:w="3191" w:type="dxa"/>
            <w:tcBorders>
              <w:top w:val="single" w:sz="4" w:space="0" w:color="auto"/>
              <w:left w:val="single" w:sz="4" w:space="0" w:color="auto"/>
              <w:bottom w:val="single" w:sz="4" w:space="0" w:color="auto"/>
              <w:right w:val="single" w:sz="4" w:space="0" w:color="auto"/>
            </w:tcBorders>
            <w:hideMark/>
          </w:tcPr>
          <w:p w:rsidR="00E106A4" w:rsidRPr="00EE0FD4" w:rsidRDefault="00E106A4" w:rsidP="000C36E2">
            <w:pPr>
              <w:tabs>
                <w:tab w:val="left" w:pos="3980"/>
              </w:tabs>
              <w:spacing w:after="0" w:line="240" w:lineRule="atLeast"/>
              <w:rPr>
                <w:rFonts w:ascii="Times New Roman" w:eastAsia="Times New Roman" w:hAnsi="Times New Roman" w:cs="Times New Roman"/>
                <w:sz w:val="24"/>
                <w:szCs w:val="24"/>
                <w:lang w:eastAsia="ru-RU"/>
              </w:rPr>
            </w:pPr>
            <w:r w:rsidRPr="00EE0FD4">
              <w:rPr>
                <w:rFonts w:ascii="Times New Roman" w:eastAsia="Times New Roman" w:hAnsi="Times New Roman" w:cs="Times New Roman"/>
                <w:sz w:val="24"/>
                <w:szCs w:val="24"/>
                <w:lang w:eastAsia="ru-RU"/>
              </w:rPr>
              <w:t>2 неудовлетворительно</w:t>
            </w:r>
          </w:p>
        </w:tc>
      </w:tr>
    </w:tbl>
    <w:p w:rsidR="00E106A4" w:rsidRPr="00EE0FD4" w:rsidRDefault="00E106A4" w:rsidP="00E106A4">
      <w:pPr>
        <w:tabs>
          <w:tab w:val="left" w:pos="3980"/>
        </w:tabs>
        <w:spacing w:after="0" w:line="240" w:lineRule="atLeast"/>
        <w:rPr>
          <w:rFonts w:ascii="Times New Roman" w:eastAsia="Times New Roman" w:hAnsi="Times New Roman" w:cs="Times New Roman"/>
          <w:b/>
          <w:sz w:val="24"/>
          <w:szCs w:val="24"/>
          <w:lang w:eastAsia="ru-RU"/>
        </w:rPr>
      </w:pPr>
    </w:p>
    <w:p w:rsidR="00E106A4" w:rsidRDefault="00E106A4" w:rsidP="00E106A4">
      <w:pPr>
        <w:spacing w:before="100" w:beforeAutospacing="1" w:after="100" w:afterAutospacing="1" w:line="240" w:lineRule="auto"/>
        <w:rPr>
          <w:rFonts w:ascii="Times New Roman" w:eastAsia="Times New Roman" w:hAnsi="Times New Roman" w:cs="Times New Roman"/>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p>
    <w:p w:rsidR="00E106A4" w:rsidRDefault="00E106A4" w:rsidP="00E106A4">
      <w:pPr>
        <w:pStyle w:val="a6"/>
        <w:spacing w:before="0" w:beforeAutospacing="0" w:after="0" w:afterAutospacing="0" w:line="360" w:lineRule="auto"/>
        <w:jc w:val="center"/>
        <w:rPr>
          <w:b/>
        </w:rPr>
      </w:pPr>
    </w:p>
    <w:p w:rsidR="00EF465B" w:rsidRDefault="00EF465B" w:rsidP="00EF465B">
      <w:pPr>
        <w:pStyle w:val="a6"/>
        <w:spacing w:before="0" w:beforeAutospacing="0" w:after="0" w:afterAutospacing="0" w:line="360" w:lineRule="auto"/>
        <w:jc w:val="right"/>
      </w:pPr>
      <w:r w:rsidRPr="00EF465B">
        <w:lastRenderedPageBreak/>
        <w:t>Приложение № 6</w:t>
      </w:r>
    </w:p>
    <w:p w:rsidR="00EF465B" w:rsidRDefault="00EF465B" w:rsidP="00EF465B">
      <w:pPr>
        <w:pStyle w:val="a6"/>
        <w:jc w:val="center"/>
        <w:rPr>
          <w:b/>
          <w:bCs/>
          <w:color w:val="000000"/>
          <w:sz w:val="56"/>
          <w:szCs w:val="56"/>
        </w:rPr>
      </w:pPr>
    </w:p>
    <w:p w:rsidR="00EF465B" w:rsidRDefault="00EF465B" w:rsidP="00EF465B">
      <w:pPr>
        <w:pStyle w:val="a6"/>
        <w:jc w:val="center"/>
        <w:rPr>
          <w:b/>
          <w:bCs/>
          <w:color w:val="000000"/>
          <w:sz w:val="56"/>
          <w:szCs w:val="56"/>
        </w:rPr>
      </w:pPr>
    </w:p>
    <w:p w:rsidR="00EF465B" w:rsidRPr="00445246" w:rsidRDefault="00EF465B" w:rsidP="00EF465B">
      <w:pPr>
        <w:pStyle w:val="a6"/>
        <w:jc w:val="center"/>
        <w:rPr>
          <w:color w:val="000000"/>
          <w:sz w:val="27"/>
          <w:szCs w:val="27"/>
        </w:rPr>
      </w:pPr>
      <w:r w:rsidRPr="00445246">
        <w:rPr>
          <w:b/>
          <w:bCs/>
          <w:color w:val="000000"/>
          <w:sz w:val="56"/>
          <w:szCs w:val="56"/>
        </w:rPr>
        <w:t>РАБОЧАЯ ТЕТРАДЬ</w:t>
      </w:r>
    </w:p>
    <w:p w:rsidR="00EF465B" w:rsidRDefault="00EF465B" w:rsidP="00EF465B">
      <w:pPr>
        <w:pStyle w:val="a6"/>
        <w:jc w:val="center"/>
        <w:rPr>
          <w:rFonts w:ascii="Arial" w:hAnsi="Arial" w:cs="Arial"/>
          <w:color w:val="000000"/>
          <w:sz w:val="27"/>
          <w:szCs w:val="27"/>
        </w:rPr>
      </w:pPr>
      <w:r>
        <w:rPr>
          <w:rFonts w:ascii="Arial" w:hAnsi="Arial" w:cs="Arial"/>
          <w:color w:val="000000"/>
          <w:sz w:val="27"/>
          <w:szCs w:val="27"/>
        </w:rPr>
        <w:br/>
      </w:r>
    </w:p>
    <w:p w:rsidR="00EF465B" w:rsidRPr="008B45FF" w:rsidRDefault="00EF465B" w:rsidP="00EF465B">
      <w:pPr>
        <w:pStyle w:val="a6"/>
        <w:spacing w:line="240" w:lineRule="atLeast"/>
        <w:jc w:val="center"/>
        <w:rPr>
          <w:rFonts w:ascii="Arial" w:hAnsi="Arial" w:cs="Arial"/>
          <w:color w:val="000000"/>
          <w:sz w:val="28"/>
          <w:szCs w:val="28"/>
        </w:rPr>
      </w:pPr>
      <w:r w:rsidRPr="008B45FF">
        <w:rPr>
          <w:color w:val="000000"/>
          <w:sz w:val="28"/>
          <w:szCs w:val="28"/>
        </w:rPr>
        <w:t>ПО ТЕМЕ</w:t>
      </w:r>
      <w:r>
        <w:rPr>
          <w:color w:val="000000"/>
          <w:sz w:val="28"/>
          <w:szCs w:val="28"/>
        </w:rPr>
        <w:t>:</w:t>
      </w:r>
    </w:p>
    <w:p w:rsidR="00EF465B" w:rsidRPr="008B45FF" w:rsidRDefault="00EF465B" w:rsidP="00EF465B">
      <w:pPr>
        <w:pStyle w:val="a6"/>
        <w:jc w:val="center"/>
        <w:rPr>
          <w:rFonts w:ascii="Arial" w:hAnsi="Arial" w:cs="Arial"/>
          <w:color w:val="000000"/>
          <w:sz w:val="28"/>
          <w:szCs w:val="28"/>
        </w:rPr>
      </w:pPr>
      <w:r>
        <w:rPr>
          <w:color w:val="000000"/>
          <w:sz w:val="28"/>
          <w:szCs w:val="28"/>
        </w:rPr>
        <w:t>«П</w:t>
      </w:r>
      <w:r w:rsidRPr="008B45FF">
        <w:rPr>
          <w:color w:val="000000"/>
          <w:sz w:val="28"/>
          <w:szCs w:val="28"/>
        </w:rPr>
        <w:t>ризнаки платежеспособности государственных денежных знаков»</w:t>
      </w:r>
    </w:p>
    <w:p w:rsidR="00EF465B" w:rsidRPr="008B45FF" w:rsidRDefault="00EF465B" w:rsidP="00EF465B">
      <w:pPr>
        <w:pStyle w:val="a6"/>
        <w:rPr>
          <w:rFonts w:ascii="Arial" w:hAnsi="Arial" w:cs="Arial"/>
          <w:color w:val="000000"/>
          <w:sz w:val="28"/>
          <w:szCs w:val="28"/>
        </w:rPr>
      </w:pPr>
      <w:r>
        <w:rPr>
          <w:color w:val="000000"/>
          <w:sz w:val="28"/>
          <w:szCs w:val="28"/>
        </w:rPr>
        <w:t xml:space="preserve">      </w:t>
      </w:r>
      <w:r w:rsidRPr="008B45FF">
        <w:rPr>
          <w:color w:val="000000"/>
          <w:sz w:val="28"/>
          <w:szCs w:val="28"/>
        </w:rPr>
        <w:t>ФИО _____________________________________________</w:t>
      </w:r>
      <w:r>
        <w:rPr>
          <w:color w:val="000000"/>
          <w:sz w:val="28"/>
          <w:szCs w:val="28"/>
        </w:rPr>
        <w:t>__________</w:t>
      </w:r>
    </w:p>
    <w:p w:rsidR="00EF465B" w:rsidRPr="008B45FF" w:rsidRDefault="00EF465B" w:rsidP="00EF465B">
      <w:pPr>
        <w:pStyle w:val="a6"/>
        <w:rPr>
          <w:rFonts w:ascii="Arial" w:hAnsi="Arial" w:cs="Arial"/>
          <w:color w:val="000000"/>
          <w:sz w:val="28"/>
          <w:szCs w:val="28"/>
        </w:rPr>
      </w:pPr>
      <w:r>
        <w:rPr>
          <w:color w:val="000000"/>
          <w:sz w:val="28"/>
          <w:szCs w:val="28"/>
        </w:rPr>
        <w:t xml:space="preserve">       </w:t>
      </w:r>
      <w:r w:rsidRPr="008B45FF">
        <w:rPr>
          <w:color w:val="000000"/>
          <w:sz w:val="28"/>
          <w:szCs w:val="28"/>
        </w:rPr>
        <w:t xml:space="preserve">ГРУППА № </w:t>
      </w:r>
      <w:r>
        <w:rPr>
          <w:color w:val="000000"/>
          <w:sz w:val="28"/>
          <w:szCs w:val="28"/>
        </w:rPr>
        <w:t>ПКК - 311</w:t>
      </w:r>
    </w:p>
    <w:p w:rsidR="00EF465B" w:rsidRPr="008B45FF" w:rsidRDefault="00EF465B" w:rsidP="00EF465B">
      <w:pPr>
        <w:pStyle w:val="a6"/>
        <w:jc w:val="center"/>
        <w:rPr>
          <w:rFonts w:ascii="Arial" w:hAnsi="Arial" w:cs="Arial"/>
          <w:color w:val="000000"/>
          <w:sz w:val="28"/>
          <w:szCs w:val="28"/>
        </w:rPr>
      </w:pPr>
      <w:r w:rsidRPr="008B45FF">
        <w:rPr>
          <w:rFonts w:ascii="Arial" w:hAnsi="Arial" w:cs="Arial"/>
          <w:color w:val="000000"/>
          <w:sz w:val="28"/>
          <w:szCs w:val="28"/>
        </w:rPr>
        <w:br/>
      </w:r>
    </w:p>
    <w:p w:rsidR="00EF465B" w:rsidRDefault="00EF465B" w:rsidP="00EF465B">
      <w:pPr>
        <w:pStyle w:val="a6"/>
        <w:jc w:val="center"/>
        <w:rPr>
          <w:rFonts w:ascii="Arial" w:hAnsi="Arial" w:cs="Arial"/>
          <w:color w:val="000000"/>
          <w:sz w:val="27"/>
          <w:szCs w:val="27"/>
        </w:rPr>
      </w:pPr>
      <w:r>
        <w:rPr>
          <w:rFonts w:ascii="Arial" w:hAnsi="Arial" w:cs="Arial"/>
          <w:color w:val="000000"/>
          <w:sz w:val="27"/>
          <w:szCs w:val="27"/>
        </w:rPr>
        <w:br/>
      </w:r>
    </w:p>
    <w:p w:rsidR="00EF465B" w:rsidRDefault="00EF465B" w:rsidP="00EF465B">
      <w:pPr>
        <w:pStyle w:val="a6"/>
        <w:jc w:val="center"/>
        <w:rPr>
          <w:rFonts w:ascii="Arial" w:hAnsi="Arial" w:cs="Arial"/>
          <w:color w:val="000000"/>
          <w:sz w:val="27"/>
          <w:szCs w:val="27"/>
        </w:rPr>
      </w:pPr>
      <w:r>
        <w:rPr>
          <w:rFonts w:ascii="Arial" w:hAnsi="Arial" w:cs="Arial"/>
          <w:color w:val="000000"/>
          <w:sz w:val="27"/>
          <w:szCs w:val="27"/>
        </w:rPr>
        <w:br/>
      </w:r>
    </w:p>
    <w:p w:rsidR="00EF465B" w:rsidRDefault="00EF465B" w:rsidP="00EF465B">
      <w:pPr>
        <w:pStyle w:val="a6"/>
        <w:jc w:val="center"/>
        <w:rPr>
          <w:rFonts w:ascii="Arial" w:hAnsi="Arial" w:cs="Arial"/>
          <w:color w:val="000000"/>
          <w:sz w:val="27"/>
          <w:szCs w:val="27"/>
        </w:rPr>
      </w:pPr>
      <w:r>
        <w:rPr>
          <w:rFonts w:ascii="Arial" w:hAnsi="Arial" w:cs="Arial"/>
          <w:color w:val="000000"/>
          <w:sz w:val="27"/>
          <w:szCs w:val="27"/>
        </w:rPr>
        <w:br/>
      </w:r>
    </w:p>
    <w:p w:rsidR="00EF465B" w:rsidRDefault="00EF465B" w:rsidP="00EF465B">
      <w:pPr>
        <w:pStyle w:val="a6"/>
        <w:jc w:val="center"/>
        <w:rPr>
          <w:rFonts w:ascii="Arial" w:hAnsi="Arial" w:cs="Arial"/>
          <w:color w:val="000000"/>
          <w:sz w:val="27"/>
          <w:szCs w:val="27"/>
        </w:rPr>
      </w:pPr>
    </w:p>
    <w:p w:rsidR="00EF465B" w:rsidRDefault="00EF465B" w:rsidP="00EF465B">
      <w:pPr>
        <w:pStyle w:val="a6"/>
        <w:jc w:val="center"/>
        <w:rPr>
          <w:rFonts w:ascii="Arial" w:hAnsi="Arial" w:cs="Arial"/>
          <w:color w:val="000000"/>
          <w:sz w:val="27"/>
          <w:szCs w:val="27"/>
        </w:rPr>
      </w:pPr>
    </w:p>
    <w:p w:rsidR="00EF465B" w:rsidRDefault="00EF465B" w:rsidP="00EF465B">
      <w:pPr>
        <w:pStyle w:val="a6"/>
        <w:jc w:val="center"/>
        <w:rPr>
          <w:rFonts w:ascii="Arial" w:hAnsi="Arial" w:cs="Arial"/>
          <w:color w:val="000000"/>
          <w:sz w:val="27"/>
          <w:szCs w:val="27"/>
        </w:rPr>
      </w:pPr>
    </w:p>
    <w:p w:rsidR="00EF465B" w:rsidRDefault="00EF465B" w:rsidP="00EF465B">
      <w:pPr>
        <w:pStyle w:val="a6"/>
        <w:jc w:val="center"/>
        <w:rPr>
          <w:rFonts w:ascii="Arial" w:hAnsi="Arial" w:cs="Arial"/>
          <w:color w:val="000000"/>
          <w:sz w:val="27"/>
          <w:szCs w:val="27"/>
        </w:rPr>
      </w:pPr>
    </w:p>
    <w:p w:rsidR="00EF465B" w:rsidRDefault="00EF465B" w:rsidP="00EF465B">
      <w:pPr>
        <w:pStyle w:val="a6"/>
        <w:jc w:val="center"/>
        <w:rPr>
          <w:rFonts w:ascii="Arial" w:hAnsi="Arial" w:cs="Arial"/>
          <w:color w:val="000000"/>
          <w:sz w:val="27"/>
          <w:szCs w:val="27"/>
        </w:rPr>
      </w:pPr>
    </w:p>
    <w:p w:rsidR="00EF465B" w:rsidRDefault="00EF465B" w:rsidP="00EF465B">
      <w:pPr>
        <w:pStyle w:val="a6"/>
        <w:jc w:val="center"/>
        <w:rPr>
          <w:rFonts w:ascii="Arial" w:hAnsi="Arial" w:cs="Arial"/>
          <w:color w:val="000000"/>
          <w:sz w:val="27"/>
          <w:szCs w:val="27"/>
        </w:rPr>
      </w:pPr>
    </w:p>
    <w:p w:rsidR="00EF465B" w:rsidRDefault="00EF465B" w:rsidP="00EF465B">
      <w:pPr>
        <w:pStyle w:val="a6"/>
        <w:jc w:val="center"/>
        <w:rPr>
          <w:rFonts w:ascii="Arial" w:hAnsi="Arial" w:cs="Arial"/>
          <w:color w:val="000000"/>
          <w:sz w:val="27"/>
          <w:szCs w:val="27"/>
        </w:rPr>
      </w:pPr>
    </w:p>
    <w:p w:rsidR="00EF465B" w:rsidRPr="00EF465B" w:rsidRDefault="00EF465B" w:rsidP="00EF465B">
      <w:pPr>
        <w:spacing w:after="0" w:line="240" w:lineRule="auto"/>
        <w:ind w:left="-142"/>
        <w:rPr>
          <w:rFonts w:ascii="Times New Roman" w:eastAsia="Times New Roman" w:hAnsi="Times New Roman" w:cs="Times New Roman"/>
          <w:b/>
          <w:sz w:val="24"/>
          <w:szCs w:val="24"/>
          <w:lang w:eastAsia="ru-RU"/>
        </w:rPr>
      </w:pPr>
      <w:r w:rsidRPr="00EF465B">
        <w:rPr>
          <w:rFonts w:ascii="Times New Roman" w:eastAsia="Times New Roman" w:hAnsi="Times New Roman" w:cs="Times New Roman"/>
          <w:b/>
          <w:sz w:val="24"/>
          <w:szCs w:val="24"/>
          <w:lang w:eastAsia="ru-RU"/>
        </w:rPr>
        <w:lastRenderedPageBreak/>
        <w:t>В центре банкнот отпечатана гравюра с изображением достопримечательностей разных городов.</w:t>
      </w:r>
    </w:p>
    <w:tbl>
      <w:tblPr>
        <w:tblStyle w:val="a8"/>
        <w:tblW w:w="0" w:type="auto"/>
        <w:tblInd w:w="108" w:type="dxa"/>
        <w:tblLook w:val="04A0"/>
      </w:tblPr>
      <w:tblGrid>
        <w:gridCol w:w="2835"/>
        <w:gridCol w:w="6628"/>
      </w:tblGrid>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b/>
                <w:bCs/>
                <w:sz w:val="24"/>
                <w:szCs w:val="24"/>
                <w:lang w:eastAsia="ru-RU"/>
              </w:rPr>
              <w:t>Номинал рублей</w:t>
            </w:r>
          </w:p>
        </w:tc>
        <w:tc>
          <w:tcPr>
            <w:tcW w:w="6628"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b/>
                <w:bCs/>
                <w:sz w:val="24"/>
                <w:szCs w:val="24"/>
                <w:lang w:eastAsia="ru-RU"/>
              </w:rPr>
              <w:t>Изображение на купонном поле</w:t>
            </w: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50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100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200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500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1000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2000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r w:rsidR="00EF465B" w:rsidRPr="00EF465B" w:rsidTr="00256BCB">
        <w:tc>
          <w:tcPr>
            <w:tcW w:w="2835" w:type="dxa"/>
          </w:tcPr>
          <w:p w:rsidR="00EF465B" w:rsidRPr="00EF465B" w:rsidRDefault="00EF465B" w:rsidP="00EF465B">
            <w:pPr>
              <w:ind w:left="-142"/>
              <w:jc w:val="center"/>
              <w:rPr>
                <w:rFonts w:ascii="Times New Roman" w:eastAsia="Times New Roman" w:hAnsi="Times New Roman" w:cs="Times New Roman"/>
                <w:sz w:val="24"/>
                <w:szCs w:val="24"/>
                <w:lang w:eastAsia="ru-RU"/>
              </w:rPr>
            </w:pPr>
            <w:r w:rsidRPr="00EF465B">
              <w:rPr>
                <w:rFonts w:ascii="Times New Roman" w:eastAsia="Times New Roman" w:hAnsi="Times New Roman" w:cs="Times New Roman"/>
                <w:sz w:val="24"/>
                <w:szCs w:val="24"/>
                <w:lang w:eastAsia="ru-RU"/>
              </w:rPr>
              <w:t>5000</w:t>
            </w:r>
          </w:p>
        </w:tc>
        <w:tc>
          <w:tcPr>
            <w:tcW w:w="6628" w:type="dxa"/>
          </w:tcPr>
          <w:p w:rsidR="00EF465B" w:rsidRPr="00EF465B" w:rsidRDefault="00EF465B" w:rsidP="00EF465B">
            <w:pPr>
              <w:ind w:left="-142"/>
              <w:rPr>
                <w:rFonts w:ascii="Times New Roman" w:eastAsia="Times New Roman" w:hAnsi="Times New Roman" w:cs="Times New Roman"/>
                <w:sz w:val="24"/>
                <w:szCs w:val="24"/>
                <w:lang w:eastAsia="ru-RU"/>
              </w:rPr>
            </w:pPr>
          </w:p>
        </w:tc>
      </w:tr>
    </w:tbl>
    <w:p w:rsidR="00EF465B" w:rsidRPr="00EF465B" w:rsidRDefault="00EF465B" w:rsidP="00EF465B">
      <w:pPr>
        <w:spacing w:after="0" w:line="240" w:lineRule="auto"/>
        <w:ind w:left="-142"/>
        <w:jc w:val="both"/>
        <w:rPr>
          <w:rFonts w:ascii="Times New Roman" w:eastAsia="Times New Roman" w:hAnsi="Times New Roman" w:cs="Times New Roman"/>
          <w:b/>
          <w:sz w:val="24"/>
          <w:szCs w:val="24"/>
          <w:lang w:eastAsia="ru-RU"/>
        </w:rPr>
      </w:pPr>
      <w:r w:rsidRPr="00EF465B">
        <w:rPr>
          <w:rFonts w:ascii="Times New Roman" w:eastAsia="Times New Roman" w:hAnsi="Times New Roman" w:cs="Times New Roman"/>
          <w:b/>
          <w:sz w:val="24"/>
          <w:szCs w:val="24"/>
          <w:lang w:eastAsia="ru-RU"/>
        </w:rPr>
        <w:t xml:space="preserve">Каждая банкнота с разным номиналом имеет свой цвет и </w:t>
      </w:r>
      <w:r w:rsidRPr="00EF465B">
        <w:rPr>
          <w:rFonts w:ascii="Times New Roman" w:hAnsi="Times New Roman" w:cs="Times New Roman"/>
          <w:b/>
          <w:sz w:val="24"/>
          <w:szCs w:val="24"/>
        </w:rPr>
        <w:t>ц</w:t>
      </w:r>
      <w:r w:rsidRPr="00EF465B">
        <w:rPr>
          <w:rFonts w:ascii="Times New Roman" w:eastAsia="Calibri" w:hAnsi="Times New Roman" w:cs="Times New Roman"/>
          <w:b/>
          <w:sz w:val="24"/>
          <w:szCs w:val="24"/>
        </w:rPr>
        <w:t>вет эмблемы Банка России</w:t>
      </w:r>
    </w:p>
    <w:tbl>
      <w:tblPr>
        <w:tblStyle w:val="a8"/>
        <w:tblW w:w="0" w:type="auto"/>
        <w:tblLook w:val="04A0"/>
      </w:tblPr>
      <w:tblGrid>
        <w:gridCol w:w="2235"/>
        <w:gridCol w:w="7336"/>
      </w:tblGrid>
      <w:tr w:rsidR="00EF465B" w:rsidRPr="00EF465B" w:rsidTr="00256BCB">
        <w:tc>
          <w:tcPr>
            <w:tcW w:w="2235" w:type="dxa"/>
          </w:tcPr>
          <w:p w:rsidR="00EF465B" w:rsidRPr="00EF465B" w:rsidRDefault="00EF465B" w:rsidP="00EF465B">
            <w:pPr>
              <w:ind w:left="-142"/>
              <w:jc w:val="center"/>
              <w:rPr>
                <w:rFonts w:ascii="Times New Roman" w:eastAsia="Calibri" w:hAnsi="Times New Roman" w:cs="Times New Roman"/>
                <w:b/>
                <w:sz w:val="24"/>
                <w:szCs w:val="24"/>
              </w:rPr>
            </w:pPr>
            <w:r w:rsidRPr="00EF465B">
              <w:rPr>
                <w:rFonts w:ascii="Times New Roman" w:eastAsia="Calibri" w:hAnsi="Times New Roman" w:cs="Times New Roman"/>
                <w:b/>
                <w:sz w:val="24"/>
                <w:szCs w:val="24"/>
              </w:rPr>
              <w:t xml:space="preserve">Номинал, </w:t>
            </w:r>
            <w:proofErr w:type="spellStart"/>
            <w:proofErr w:type="gramStart"/>
            <w:r w:rsidRPr="00EF465B">
              <w:rPr>
                <w:rFonts w:ascii="Times New Roman" w:eastAsia="Calibri" w:hAnsi="Times New Roman" w:cs="Times New Roman"/>
                <w:b/>
                <w:sz w:val="24"/>
                <w:szCs w:val="24"/>
              </w:rPr>
              <w:t>р</w:t>
            </w:r>
            <w:proofErr w:type="spellEnd"/>
            <w:proofErr w:type="gramEnd"/>
          </w:p>
        </w:tc>
        <w:tc>
          <w:tcPr>
            <w:tcW w:w="7336" w:type="dxa"/>
          </w:tcPr>
          <w:p w:rsidR="00EF465B" w:rsidRPr="00EF465B" w:rsidRDefault="00EF465B" w:rsidP="00EF465B">
            <w:pPr>
              <w:ind w:left="-142"/>
              <w:jc w:val="center"/>
              <w:rPr>
                <w:rFonts w:ascii="Times New Roman" w:eastAsia="Calibri" w:hAnsi="Times New Roman" w:cs="Times New Roman"/>
                <w:b/>
                <w:sz w:val="24"/>
                <w:szCs w:val="24"/>
              </w:rPr>
            </w:pPr>
            <w:r w:rsidRPr="00EF465B">
              <w:rPr>
                <w:rFonts w:ascii="Times New Roman" w:eastAsia="Calibri" w:hAnsi="Times New Roman" w:cs="Times New Roman"/>
                <w:b/>
                <w:sz w:val="24"/>
                <w:szCs w:val="24"/>
              </w:rPr>
              <w:t>Цвет банкноты</w:t>
            </w:r>
          </w:p>
        </w:tc>
      </w:tr>
      <w:tr w:rsidR="00EF465B" w:rsidRPr="00EF465B" w:rsidTr="00256BCB">
        <w:tc>
          <w:tcPr>
            <w:tcW w:w="2235" w:type="dxa"/>
          </w:tcPr>
          <w:p w:rsidR="00EF465B" w:rsidRPr="00EF465B" w:rsidRDefault="00EF465B" w:rsidP="00EF465B">
            <w:pPr>
              <w:ind w:left="-142"/>
              <w:jc w:val="center"/>
              <w:rPr>
                <w:rFonts w:ascii="Times New Roman" w:eastAsia="Calibri" w:hAnsi="Times New Roman" w:cs="Times New Roman"/>
                <w:sz w:val="24"/>
                <w:szCs w:val="24"/>
              </w:rPr>
            </w:pPr>
            <w:r w:rsidRPr="00EF465B">
              <w:rPr>
                <w:rFonts w:ascii="Times New Roman" w:eastAsia="Calibri" w:hAnsi="Times New Roman" w:cs="Times New Roman"/>
                <w:sz w:val="24"/>
                <w:szCs w:val="24"/>
              </w:rPr>
              <w:t>50</w:t>
            </w:r>
          </w:p>
        </w:tc>
        <w:tc>
          <w:tcPr>
            <w:tcW w:w="7336" w:type="dxa"/>
          </w:tcPr>
          <w:p w:rsidR="00EF465B" w:rsidRPr="00EF465B" w:rsidRDefault="00EF465B" w:rsidP="00EF465B">
            <w:pPr>
              <w:ind w:left="-142"/>
              <w:jc w:val="center"/>
              <w:rPr>
                <w:rFonts w:ascii="Times New Roman" w:eastAsia="Calibri" w:hAnsi="Times New Roman" w:cs="Times New Roman"/>
                <w:sz w:val="24"/>
                <w:szCs w:val="24"/>
              </w:rPr>
            </w:pPr>
          </w:p>
        </w:tc>
      </w:tr>
      <w:tr w:rsidR="00EF465B" w:rsidRPr="00EF465B" w:rsidTr="00256BCB">
        <w:tc>
          <w:tcPr>
            <w:tcW w:w="2235" w:type="dxa"/>
          </w:tcPr>
          <w:p w:rsidR="00EF465B" w:rsidRPr="00EF465B" w:rsidRDefault="00EF465B" w:rsidP="00EF465B">
            <w:pPr>
              <w:ind w:left="-142"/>
              <w:jc w:val="center"/>
              <w:rPr>
                <w:rFonts w:ascii="Times New Roman" w:eastAsia="Calibri" w:hAnsi="Times New Roman" w:cs="Times New Roman"/>
                <w:sz w:val="24"/>
                <w:szCs w:val="24"/>
              </w:rPr>
            </w:pPr>
            <w:r w:rsidRPr="00EF465B">
              <w:rPr>
                <w:rFonts w:ascii="Times New Roman" w:eastAsia="Calibri" w:hAnsi="Times New Roman" w:cs="Times New Roman"/>
                <w:sz w:val="24"/>
                <w:szCs w:val="24"/>
              </w:rPr>
              <w:t>100</w:t>
            </w:r>
          </w:p>
        </w:tc>
        <w:tc>
          <w:tcPr>
            <w:tcW w:w="7336" w:type="dxa"/>
          </w:tcPr>
          <w:p w:rsidR="00EF465B" w:rsidRPr="00EF465B" w:rsidRDefault="00EF465B" w:rsidP="00EF465B">
            <w:pPr>
              <w:ind w:left="-142"/>
              <w:jc w:val="center"/>
              <w:rPr>
                <w:rFonts w:ascii="Times New Roman" w:eastAsia="Calibri" w:hAnsi="Times New Roman" w:cs="Times New Roman"/>
                <w:sz w:val="24"/>
                <w:szCs w:val="24"/>
              </w:rPr>
            </w:pPr>
          </w:p>
        </w:tc>
      </w:tr>
      <w:tr w:rsidR="00EF465B" w:rsidRPr="00EF465B" w:rsidTr="00256BCB">
        <w:tc>
          <w:tcPr>
            <w:tcW w:w="2235" w:type="dxa"/>
          </w:tcPr>
          <w:p w:rsidR="00EF465B" w:rsidRPr="00EF465B" w:rsidRDefault="00EF465B" w:rsidP="00EF465B">
            <w:pPr>
              <w:ind w:left="-142"/>
              <w:jc w:val="center"/>
              <w:rPr>
                <w:rFonts w:ascii="Times New Roman" w:hAnsi="Times New Roman" w:cs="Times New Roman"/>
                <w:sz w:val="24"/>
                <w:szCs w:val="24"/>
              </w:rPr>
            </w:pPr>
            <w:r w:rsidRPr="00EF465B">
              <w:rPr>
                <w:rFonts w:ascii="Times New Roman" w:hAnsi="Times New Roman" w:cs="Times New Roman"/>
                <w:sz w:val="24"/>
                <w:szCs w:val="24"/>
              </w:rPr>
              <w:t>200</w:t>
            </w:r>
          </w:p>
        </w:tc>
        <w:tc>
          <w:tcPr>
            <w:tcW w:w="7336" w:type="dxa"/>
          </w:tcPr>
          <w:p w:rsidR="00EF465B" w:rsidRPr="00EF465B" w:rsidRDefault="00EF465B" w:rsidP="00EF465B">
            <w:pPr>
              <w:ind w:left="-142"/>
              <w:jc w:val="center"/>
              <w:rPr>
                <w:rFonts w:ascii="Times New Roman" w:hAnsi="Times New Roman" w:cs="Times New Roman"/>
                <w:sz w:val="24"/>
                <w:szCs w:val="24"/>
              </w:rPr>
            </w:pPr>
          </w:p>
        </w:tc>
      </w:tr>
      <w:tr w:rsidR="00EF465B" w:rsidRPr="00EF465B" w:rsidTr="00256BCB">
        <w:tc>
          <w:tcPr>
            <w:tcW w:w="2235" w:type="dxa"/>
          </w:tcPr>
          <w:p w:rsidR="00EF465B" w:rsidRPr="00EF465B" w:rsidRDefault="00EF465B" w:rsidP="00EF465B">
            <w:pPr>
              <w:ind w:left="-142"/>
              <w:jc w:val="center"/>
              <w:rPr>
                <w:rFonts w:ascii="Times New Roman" w:eastAsia="Calibri" w:hAnsi="Times New Roman" w:cs="Times New Roman"/>
                <w:sz w:val="24"/>
                <w:szCs w:val="24"/>
              </w:rPr>
            </w:pPr>
            <w:r w:rsidRPr="00EF465B">
              <w:rPr>
                <w:rFonts w:ascii="Times New Roman" w:eastAsia="Calibri" w:hAnsi="Times New Roman" w:cs="Times New Roman"/>
                <w:sz w:val="24"/>
                <w:szCs w:val="24"/>
              </w:rPr>
              <w:t>500</w:t>
            </w:r>
          </w:p>
        </w:tc>
        <w:tc>
          <w:tcPr>
            <w:tcW w:w="7336" w:type="dxa"/>
          </w:tcPr>
          <w:p w:rsidR="00EF465B" w:rsidRPr="00EF465B" w:rsidRDefault="00EF465B" w:rsidP="00EF465B">
            <w:pPr>
              <w:ind w:left="-142"/>
              <w:jc w:val="center"/>
              <w:rPr>
                <w:rFonts w:ascii="Times New Roman" w:eastAsia="Calibri" w:hAnsi="Times New Roman" w:cs="Times New Roman"/>
                <w:sz w:val="24"/>
                <w:szCs w:val="24"/>
              </w:rPr>
            </w:pPr>
          </w:p>
        </w:tc>
      </w:tr>
      <w:tr w:rsidR="00EF465B" w:rsidRPr="00EF465B" w:rsidTr="00256BCB">
        <w:tc>
          <w:tcPr>
            <w:tcW w:w="2235" w:type="dxa"/>
          </w:tcPr>
          <w:p w:rsidR="00EF465B" w:rsidRPr="00EF465B" w:rsidRDefault="00EF465B" w:rsidP="00EF465B">
            <w:pPr>
              <w:ind w:left="-142"/>
              <w:jc w:val="center"/>
              <w:rPr>
                <w:rFonts w:ascii="Times New Roman" w:eastAsia="Calibri" w:hAnsi="Times New Roman" w:cs="Times New Roman"/>
                <w:sz w:val="24"/>
                <w:szCs w:val="24"/>
              </w:rPr>
            </w:pPr>
            <w:r w:rsidRPr="00EF465B">
              <w:rPr>
                <w:rFonts w:ascii="Times New Roman" w:eastAsia="Calibri" w:hAnsi="Times New Roman" w:cs="Times New Roman"/>
                <w:sz w:val="24"/>
                <w:szCs w:val="24"/>
              </w:rPr>
              <w:t>1000</w:t>
            </w:r>
          </w:p>
        </w:tc>
        <w:tc>
          <w:tcPr>
            <w:tcW w:w="7336" w:type="dxa"/>
          </w:tcPr>
          <w:p w:rsidR="00EF465B" w:rsidRPr="00EF465B" w:rsidRDefault="00EF465B" w:rsidP="00EF465B">
            <w:pPr>
              <w:ind w:left="-142"/>
              <w:jc w:val="center"/>
              <w:rPr>
                <w:rFonts w:ascii="Times New Roman" w:eastAsia="Calibri" w:hAnsi="Times New Roman" w:cs="Times New Roman"/>
                <w:sz w:val="24"/>
                <w:szCs w:val="24"/>
              </w:rPr>
            </w:pPr>
          </w:p>
        </w:tc>
      </w:tr>
      <w:tr w:rsidR="00EF465B" w:rsidRPr="00EF465B" w:rsidTr="00256BCB">
        <w:tc>
          <w:tcPr>
            <w:tcW w:w="2235" w:type="dxa"/>
          </w:tcPr>
          <w:p w:rsidR="00EF465B" w:rsidRPr="00EF465B" w:rsidRDefault="00EF465B" w:rsidP="00EF465B">
            <w:pPr>
              <w:ind w:left="-142"/>
              <w:jc w:val="center"/>
              <w:rPr>
                <w:rFonts w:ascii="Times New Roman" w:eastAsia="Calibri" w:hAnsi="Times New Roman" w:cs="Times New Roman"/>
                <w:sz w:val="24"/>
                <w:szCs w:val="24"/>
              </w:rPr>
            </w:pPr>
            <w:r w:rsidRPr="00EF465B">
              <w:rPr>
                <w:rFonts w:ascii="Times New Roman" w:hAnsi="Times New Roman" w:cs="Times New Roman"/>
                <w:sz w:val="24"/>
                <w:szCs w:val="24"/>
              </w:rPr>
              <w:t>2000</w:t>
            </w:r>
          </w:p>
        </w:tc>
        <w:tc>
          <w:tcPr>
            <w:tcW w:w="7336" w:type="dxa"/>
          </w:tcPr>
          <w:p w:rsidR="00EF465B" w:rsidRPr="00EF465B" w:rsidRDefault="00EF465B" w:rsidP="00EF465B">
            <w:pPr>
              <w:ind w:left="-142"/>
              <w:jc w:val="center"/>
              <w:rPr>
                <w:rFonts w:ascii="Times New Roman" w:eastAsia="Calibri" w:hAnsi="Times New Roman" w:cs="Times New Roman"/>
                <w:sz w:val="24"/>
                <w:szCs w:val="24"/>
              </w:rPr>
            </w:pPr>
          </w:p>
        </w:tc>
      </w:tr>
      <w:tr w:rsidR="00EF465B" w:rsidRPr="00EF465B" w:rsidTr="00256BCB">
        <w:trPr>
          <w:trHeight w:val="256"/>
        </w:trPr>
        <w:tc>
          <w:tcPr>
            <w:tcW w:w="2235" w:type="dxa"/>
          </w:tcPr>
          <w:p w:rsidR="00EF465B" w:rsidRPr="00EF465B" w:rsidRDefault="00EF465B" w:rsidP="00EF465B">
            <w:pPr>
              <w:ind w:left="-142"/>
              <w:jc w:val="center"/>
              <w:rPr>
                <w:rFonts w:ascii="Times New Roman" w:eastAsia="Calibri" w:hAnsi="Times New Roman" w:cs="Times New Roman"/>
                <w:sz w:val="24"/>
                <w:szCs w:val="24"/>
              </w:rPr>
            </w:pPr>
            <w:r w:rsidRPr="00EF465B">
              <w:rPr>
                <w:rFonts w:ascii="Times New Roman" w:hAnsi="Times New Roman" w:cs="Times New Roman"/>
                <w:sz w:val="24"/>
                <w:szCs w:val="24"/>
              </w:rPr>
              <w:t>5000</w:t>
            </w:r>
          </w:p>
        </w:tc>
        <w:tc>
          <w:tcPr>
            <w:tcW w:w="7336" w:type="dxa"/>
          </w:tcPr>
          <w:p w:rsidR="00EF465B" w:rsidRPr="00EF465B" w:rsidRDefault="00EF465B" w:rsidP="00EF465B">
            <w:pPr>
              <w:ind w:left="-142"/>
              <w:jc w:val="center"/>
              <w:rPr>
                <w:rFonts w:ascii="Times New Roman" w:eastAsia="Times New Roman" w:hAnsi="Times New Roman" w:cs="Times New Roman"/>
                <w:sz w:val="24"/>
                <w:szCs w:val="24"/>
                <w:lang w:eastAsia="ru-RU"/>
              </w:rPr>
            </w:pPr>
          </w:p>
        </w:tc>
      </w:tr>
    </w:tbl>
    <w:p w:rsidR="00EF465B" w:rsidRPr="00EF465B" w:rsidRDefault="00EF465B" w:rsidP="00EF465B">
      <w:pPr>
        <w:spacing w:after="0" w:line="240" w:lineRule="auto"/>
        <w:ind w:left="-142"/>
        <w:jc w:val="both"/>
        <w:rPr>
          <w:rFonts w:ascii="Times New Roman" w:hAnsi="Times New Roman" w:cs="Times New Roman"/>
          <w:sz w:val="24"/>
          <w:szCs w:val="24"/>
        </w:rPr>
      </w:pPr>
    </w:p>
    <w:p w:rsidR="00EF465B" w:rsidRPr="00EF465B" w:rsidRDefault="00EF465B" w:rsidP="00EF465B">
      <w:pPr>
        <w:pStyle w:val="a6"/>
        <w:spacing w:before="0" w:beforeAutospacing="0" w:after="0" w:afterAutospacing="0"/>
        <w:jc w:val="both"/>
      </w:pPr>
      <w:r w:rsidRPr="00EF465B">
        <w:rPr>
          <w:b/>
        </w:rPr>
        <w:t>Задание 1</w:t>
      </w:r>
      <w:r w:rsidRPr="00EF465B">
        <w:t xml:space="preserve">Вставьте пропущенные слова в нижеприведенные утверждения: </w:t>
      </w:r>
    </w:p>
    <w:p w:rsidR="00EF465B" w:rsidRPr="00EF465B" w:rsidRDefault="00EF465B" w:rsidP="00EF465B">
      <w:pPr>
        <w:pStyle w:val="a6"/>
        <w:numPr>
          <w:ilvl w:val="0"/>
          <w:numId w:val="26"/>
        </w:numPr>
        <w:spacing w:before="0" w:beforeAutospacing="0" w:after="0" w:afterAutospacing="0"/>
        <w:jc w:val="both"/>
      </w:pPr>
      <w:r w:rsidRPr="00EF465B">
        <w:t>При рассмотрении банкноты на просвет на купонных полях видны________________________________________________________</w:t>
      </w:r>
    </w:p>
    <w:p w:rsidR="00EF465B" w:rsidRPr="00EF465B" w:rsidRDefault="00EF465B" w:rsidP="00EF465B">
      <w:pPr>
        <w:pStyle w:val="a6"/>
        <w:numPr>
          <w:ilvl w:val="0"/>
          <w:numId w:val="26"/>
        </w:numPr>
        <w:spacing w:before="0" w:beforeAutospacing="0" w:after="0" w:afterAutospacing="0"/>
        <w:jc w:val="both"/>
      </w:pPr>
      <w:proofErr w:type="gramStart"/>
      <w:r w:rsidRPr="00EF465B">
        <w:t>На орнаментальной ленте банкнот при горизонтальном их расположении на уровне глаз под острым углом падающего света видны________________________________________________________</w:t>
      </w:r>
      <w:proofErr w:type="gramEnd"/>
    </w:p>
    <w:p w:rsidR="00EF465B" w:rsidRPr="00EF465B" w:rsidRDefault="00EF465B" w:rsidP="00EF465B">
      <w:pPr>
        <w:pStyle w:val="a6"/>
        <w:numPr>
          <w:ilvl w:val="0"/>
          <w:numId w:val="26"/>
        </w:numPr>
        <w:spacing w:before="0" w:beforeAutospacing="0" w:after="0" w:afterAutospacing="0"/>
        <w:jc w:val="both"/>
      </w:pPr>
      <w:r w:rsidRPr="00EF465B">
        <w:t xml:space="preserve">В верхней и нижней части орнаментальной ленты на лицевой стороне банкноты расположены строки </w:t>
      </w:r>
      <w:proofErr w:type="gramStart"/>
      <w:r w:rsidRPr="00EF465B">
        <w:t>с</w:t>
      </w:r>
      <w:proofErr w:type="gramEnd"/>
      <w:r w:rsidRPr="00EF465B">
        <w:t xml:space="preserve"> _________________________________ </w:t>
      </w:r>
    </w:p>
    <w:p w:rsidR="00EF465B" w:rsidRPr="00EF465B" w:rsidRDefault="00EF465B" w:rsidP="00EF465B">
      <w:pPr>
        <w:pStyle w:val="a6"/>
        <w:numPr>
          <w:ilvl w:val="0"/>
          <w:numId w:val="26"/>
        </w:numPr>
        <w:spacing w:before="0" w:beforeAutospacing="0" w:after="0" w:afterAutospacing="0"/>
        <w:jc w:val="both"/>
      </w:pPr>
      <w:r w:rsidRPr="00EF465B">
        <w:t xml:space="preserve">Тонкие штрихи по краям купонных полей банкноты, метка для людей с ослабленным зрением и текст «БИЛЕТ БАНКА РОССИИ» </w:t>
      </w:r>
      <w:proofErr w:type="spellStart"/>
      <w:r w:rsidRPr="00EF465B">
        <w:t>имеют_______</w:t>
      </w:r>
      <w:proofErr w:type="spellEnd"/>
      <w:r w:rsidRPr="00EF465B">
        <w:t>, воспринимаемый на ощупь.</w:t>
      </w:r>
    </w:p>
    <w:p w:rsidR="00EF465B" w:rsidRPr="00EF465B" w:rsidRDefault="00EF465B" w:rsidP="00EF465B">
      <w:pPr>
        <w:pStyle w:val="a6"/>
        <w:numPr>
          <w:ilvl w:val="0"/>
          <w:numId w:val="26"/>
        </w:numPr>
        <w:spacing w:before="0" w:beforeAutospacing="0" w:after="0" w:afterAutospacing="0"/>
        <w:jc w:val="both"/>
      </w:pPr>
      <w:r w:rsidRPr="00EF465B">
        <w:t xml:space="preserve">При рассмотрении банкноты против источника света наблюдается число, выполненное абсолютно ровными рядами _____, неосязаемыми на ощупь. </w:t>
      </w:r>
    </w:p>
    <w:p w:rsidR="00EF465B" w:rsidRPr="00EF465B" w:rsidRDefault="00EF465B" w:rsidP="00EF465B">
      <w:pPr>
        <w:pStyle w:val="a6"/>
        <w:spacing w:before="0" w:beforeAutospacing="0" w:after="0" w:afterAutospacing="0"/>
        <w:jc w:val="both"/>
        <w:rPr>
          <w:b/>
        </w:rPr>
      </w:pPr>
    </w:p>
    <w:p w:rsidR="00EF465B" w:rsidRPr="00EF465B" w:rsidRDefault="00EF465B" w:rsidP="00EF465B">
      <w:pPr>
        <w:pStyle w:val="a6"/>
        <w:spacing w:before="0" w:beforeAutospacing="0" w:after="0" w:afterAutospacing="0"/>
        <w:jc w:val="both"/>
      </w:pPr>
      <w:r w:rsidRPr="00EF465B">
        <w:rPr>
          <w:b/>
        </w:rPr>
        <w:t>Задание 2</w:t>
      </w:r>
      <w:proofErr w:type="gramStart"/>
      <w:r w:rsidRPr="00EF465B">
        <w:t xml:space="preserve"> Д</w:t>
      </w:r>
      <w:proofErr w:type="gramEnd"/>
      <w:r w:rsidRPr="00EF465B">
        <w:t>ля каждого понятия, приведенного в левом столбце таблицы, подберите его определение из правого столбца:</w:t>
      </w:r>
    </w:p>
    <w:p w:rsidR="00EF465B" w:rsidRPr="00EF465B" w:rsidRDefault="00EF465B" w:rsidP="00EF465B">
      <w:pPr>
        <w:pStyle w:val="a6"/>
        <w:spacing w:before="0" w:beforeAutospacing="0" w:after="0" w:afterAutospacing="0"/>
        <w:jc w:val="center"/>
      </w:pPr>
      <w:r w:rsidRPr="00EF465B">
        <w:t>Таблица 2 Понятия и определения</w:t>
      </w:r>
    </w:p>
    <w:p w:rsidR="00EF465B" w:rsidRPr="00EF465B" w:rsidRDefault="00EF465B" w:rsidP="00EF465B">
      <w:pPr>
        <w:pStyle w:val="a6"/>
        <w:spacing w:before="0" w:beforeAutospacing="0" w:after="0" w:afterAutospacing="0"/>
        <w:jc w:val="center"/>
      </w:pPr>
    </w:p>
    <w:tbl>
      <w:tblPr>
        <w:tblStyle w:val="a8"/>
        <w:tblW w:w="0" w:type="auto"/>
        <w:tblLook w:val="04A0"/>
      </w:tblPr>
      <w:tblGrid>
        <w:gridCol w:w="2660"/>
        <w:gridCol w:w="6911"/>
      </w:tblGrid>
      <w:tr w:rsidR="00EF465B" w:rsidRPr="00EF465B" w:rsidTr="00256BCB">
        <w:tc>
          <w:tcPr>
            <w:tcW w:w="2660" w:type="dxa"/>
          </w:tcPr>
          <w:p w:rsidR="00EF465B" w:rsidRPr="00EF465B" w:rsidRDefault="00EF465B" w:rsidP="00EF465B">
            <w:pPr>
              <w:pStyle w:val="a6"/>
              <w:spacing w:before="0" w:beforeAutospacing="0" w:after="0" w:afterAutospacing="0"/>
              <w:jc w:val="both"/>
            </w:pPr>
            <w:r w:rsidRPr="00EF465B">
              <w:t xml:space="preserve">Понятия </w:t>
            </w:r>
          </w:p>
        </w:tc>
        <w:tc>
          <w:tcPr>
            <w:tcW w:w="6911" w:type="dxa"/>
          </w:tcPr>
          <w:p w:rsidR="00EF465B" w:rsidRPr="00EF465B" w:rsidRDefault="00EF465B" w:rsidP="00EF465B">
            <w:pPr>
              <w:pStyle w:val="a6"/>
              <w:spacing w:before="0" w:beforeAutospacing="0" w:after="0" w:afterAutospacing="0"/>
              <w:jc w:val="both"/>
            </w:pPr>
            <w:r w:rsidRPr="00EF465B">
              <w:t>Определения</w:t>
            </w:r>
          </w:p>
        </w:tc>
      </w:tr>
      <w:tr w:rsidR="00EF465B" w:rsidRPr="00EF465B" w:rsidTr="00256BCB">
        <w:tc>
          <w:tcPr>
            <w:tcW w:w="2660" w:type="dxa"/>
          </w:tcPr>
          <w:p w:rsidR="00EF465B" w:rsidRPr="00EF465B" w:rsidRDefault="00EF465B" w:rsidP="00EF465B">
            <w:pPr>
              <w:pStyle w:val="a6"/>
              <w:spacing w:before="0" w:beforeAutospacing="0" w:after="0" w:afterAutospacing="0"/>
              <w:jc w:val="both"/>
            </w:pPr>
            <w:r w:rsidRPr="00EF465B">
              <w:t>1 Магнитная краска</w:t>
            </w:r>
          </w:p>
        </w:tc>
        <w:tc>
          <w:tcPr>
            <w:tcW w:w="6911" w:type="dxa"/>
          </w:tcPr>
          <w:p w:rsidR="00EF465B" w:rsidRPr="00EF465B" w:rsidRDefault="00EF465B" w:rsidP="00EF465B">
            <w:pPr>
              <w:pStyle w:val="a6"/>
              <w:spacing w:before="0" w:beforeAutospacing="0" w:after="0" w:afterAutospacing="0"/>
              <w:jc w:val="both"/>
            </w:pPr>
            <w:r w:rsidRPr="00EF465B">
              <w:t>А</w:t>
            </w:r>
            <w:proofErr w:type="gramStart"/>
            <w:r w:rsidRPr="00EF465B">
              <w:t xml:space="preserve"> Н</w:t>
            </w:r>
            <w:proofErr w:type="gramEnd"/>
            <w:r w:rsidRPr="00EF465B">
              <w:t>а фрагменте защитной нити, выходящей на поверхность бумаги на лицевой стороне банкноты в окне фигурной формы, при наклоне банкноты наблюдаются либо повторяющиеся изображения чисел «1000», разделенные ромбами, либо блеск без изображения</w:t>
            </w:r>
          </w:p>
        </w:tc>
      </w:tr>
      <w:tr w:rsidR="00EF465B" w:rsidRPr="00EF465B" w:rsidTr="00256BCB">
        <w:tc>
          <w:tcPr>
            <w:tcW w:w="2660" w:type="dxa"/>
          </w:tcPr>
          <w:p w:rsidR="00EF465B" w:rsidRPr="00EF465B" w:rsidRDefault="00EF465B" w:rsidP="00EF465B">
            <w:pPr>
              <w:pStyle w:val="a6"/>
              <w:spacing w:before="0" w:beforeAutospacing="0" w:after="0" w:afterAutospacing="0"/>
              <w:jc w:val="both"/>
            </w:pPr>
            <w:r w:rsidRPr="00EF465B">
              <w:t>2 Защитная нить</w:t>
            </w:r>
          </w:p>
        </w:tc>
        <w:tc>
          <w:tcPr>
            <w:tcW w:w="6911" w:type="dxa"/>
          </w:tcPr>
          <w:p w:rsidR="00EF465B" w:rsidRPr="00EF465B" w:rsidRDefault="00EF465B" w:rsidP="00EF465B">
            <w:pPr>
              <w:pStyle w:val="a6"/>
              <w:spacing w:before="0" w:beforeAutospacing="0" w:after="0" w:afterAutospacing="0"/>
              <w:jc w:val="both"/>
            </w:pPr>
            <w:r w:rsidRPr="00EF465B">
              <w:t>Б</w:t>
            </w:r>
            <w:proofErr w:type="gramStart"/>
            <w:r w:rsidRPr="00EF465B">
              <w:t xml:space="preserve"> Н</w:t>
            </w:r>
            <w:proofErr w:type="gramEnd"/>
            <w:r w:rsidRPr="00EF465B">
              <w:t>а однотонном поле зеленого цвета при наклоне банкноты появляются голубые и желтые полосы, которые выглядят продолжением цветных полос, наблюдаемых постоянно на более темном участке в нижней части поля</w:t>
            </w:r>
          </w:p>
        </w:tc>
      </w:tr>
      <w:tr w:rsidR="00EF465B" w:rsidRPr="00EF465B" w:rsidTr="00256BCB">
        <w:tc>
          <w:tcPr>
            <w:tcW w:w="2660" w:type="dxa"/>
          </w:tcPr>
          <w:p w:rsidR="00EF465B" w:rsidRPr="00EF465B" w:rsidRDefault="00EF465B" w:rsidP="00EF465B">
            <w:pPr>
              <w:pStyle w:val="a6"/>
              <w:spacing w:before="0" w:beforeAutospacing="0" w:after="0" w:afterAutospacing="0"/>
              <w:jc w:val="both"/>
            </w:pPr>
            <w:r w:rsidRPr="00EF465B">
              <w:t>3 Радужные блики</w:t>
            </w:r>
          </w:p>
        </w:tc>
        <w:tc>
          <w:tcPr>
            <w:tcW w:w="6911" w:type="dxa"/>
          </w:tcPr>
          <w:p w:rsidR="00EF465B" w:rsidRPr="00EF465B" w:rsidRDefault="00EF465B" w:rsidP="00EF465B">
            <w:pPr>
              <w:pStyle w:val="a6"/>
              <w:spacing w:before="0" w:beforeAutospacing="0" w:after="0" w:afterAutospacing="0"/>
              <w:jc w:val="both"/>
            </w:pPr>
            <w:proofErr w:type="gramStart"/>
            <w:r w:rsidRPr="00EF465B">
              <w:t>В</w:t>
            </w:r>
            <w:proofErr w:type="gramEnd"/>
            <w:r w:rsidRPr="00EF465B">
              <w:t xml:space="preserve"> </w:t>
            </w:r>
            <w:proofErr w:type="gramStart"/>
            <w:r w:rsidRPr="00EF465B">
              <w:t>Яркая</w:t>
            </w:r>
            <w:proofErr w:type="gramEnd"/>
            <w:r w:rsidRPr="00EF465B">
              <w:t xml:space="preserve"> блестящая горизонтальная полоса, видимая под прямым углом зрения в середине герба г. Ярославля, при наклоне банкноты перемещается от середины изображения герба вверх </w:t>
            </w:r>
            <w:r w:rsidRPr="00EF465B">
              <w:lastRenderedPageBreak/>
              <w:t>или вниз</w:t>
            </w:r>
          </w:p>
        </w:tc>
      </w:tr>
      <w:tr w:rsidR="00EF465B" w:rsidRPr="00EF465B" w:rsidTr="00256BCB">
        <w:tc>
          <w:tcPr>
            <w:tcW w:w="2660" w:type="dxa"/>
          </w:tcPr>
          <w:p w:rsidR="00EF465B" w:rsidRPr="00EF465B" w:rsidRDefault="00EF465B" w:rsidP="00EF465B">
            <w:pPr>
              <w:pStyle w:val="a6"/>
              <w:spacing w:before="0" w:beforeAutospacing="0" w:after="0" w:afterAutospacing="0"/>
              <w:jc w:val="both"/>
            </w:pPr>
            <w:r w:rsidRPr="00EF465B">
              <w:lastRenderedPageBreak/>
              <w:t>4 Муаровые полосы</w:t>
            </w:r>
          </w:p>
        </w:tc>
        <w:tc>
          <w:tcPr>
            <w:tcW w:w="6911" w:type="dxa"/>
          </w:tcPr>
          <w:p w:rsidR="00EF465B" w:rsidRPr="00EF465B" w:rsidRDefault="00EF465B" w:rsidP="00EF465B">
            <w:pPr>
              <w:pStyle w:val="a6"/>
              <w:spacing w:before="0" w:beforeAutospacing="0" w:after="0" w:afterAutospacing="0"/>
              <w:jc w:val="both"/>
              <w:rPr>
                <w:color w:val="000000"/>
              </w:rPr>
            </w:pPr>
            <w:r w:rsidRPr="00EF465B">
              <w:t>Г В бумагу банкноты внедрена металлическая полоска, которая видна на оборотной стороне банкноты в виде повторяющихся чисел, разделенных ромбами. При рассматривании банкноты на просвет числа и ромбы выглядят светлыми на темном фоне</w:t>
            </w:r>
          </w:p>
          <w:p w:rsidR="00EF465B" w:rsidRPr="00EF465B" w:rsidRDefault="00EF465B" w:rsidP="00EF465B">
            <w:pPr>
              <w:pStyle w:val="a6"/>
              <w:spacing w:before="0" w:beforeAutospacing="0" w:after="0" w:afterAutospacing="0"/>
              <w:jc w:val="both"/>
            </w:pPr>
          </w:p>
        </w:tc>
      </w:tr>
    </w:tbl>
    <w:p w:rsidR="00EF465B" w:rsidRPr="00EF465B" w:rsidRDefault="00EF465B" w:rsidP="00EF465B">
      <w:pPr>
        <w:pStyle w:val="a6"/>
        <w:spacing w:before="0" w:beforeAutospacing="0" w:after="0" w:afterAutospacing="0"/>
        <w:jc w:val="both"/>
      </w:pPr>
    </w:p>
    <w:p w:rsidR="00EF465B" w:rsidRPr="00EF465B" w:rsidRDefault="00EF465B" w:rsidP="00EF465B">
      <w:pPr>
        <w:pStyle w:val="a6"/>
        <w:spacing w:before="0" w:beforeAutospacing="0" w:after="0" w:afterAutospacing="0"/>
        <w:jc w:val="both"/>
        <w:rPr>
          <w:b/>
        </w:rPr>
      </w:pPr>
    </w:p>
    <w:p w:rsidR="00EF465B" w:rsidRPr="00EF465B" w:rsidRDefault="00EF465B" w:rsidP="00EF465B">
      <w:pPr>
        <w:pStyle w:val="a6"/>
        <w:spacing w:before="0" w:beforeAutospacing="0" w:after="0" w:afterAutospacing="0"/>
        <w:jc w:val="both"/>
      </w:pPr>
      <w:r w:rsidRPr="00EF465B">
        <w:rPr>
          <w:b/>
        </w:rPr>
        <w:t>Задание 3</w:t>
      </w:r>
      <w:r w:rsidRPr="00EF465B">
        <w:t xml:space="preserve"> Тест (выберите правильный вариант ответа) </w:t>
      </w:r>
    </w:p>
    <w:p w:rsidR="00EF465B" w:rsidRPr="00EF465B" w:rsidRDefault="00EF465B" w:rsidP="00EF465B">
      <w:pPr>
        <w:pStyle w:val="a6"/>
        <w:spacing w:before="0" w:beforeAutospacing="0" w:after="0" w:afterAutospacing="0"/>
        <w:jc w:val="both"/>
      </w:pPr>
      <w:r w:rsidRPr="00EF465B">
        <w:t>1. Волокна в бумаге, на которой изготавливаются банкноты Банка России, имеют цвета:</w:t>
      </w:r>
    </w:p>
    <w:p w:rsidR="00EF465B" w:rsidRPr="00EF465B" w:rsidRDefault="00EF465B" w:rsidP="00EF465B">
      <w:pPr>
        <w:pStyle w:val="a6"/>
        <w:spacing w:before="0" w:beforeAutospacing="0" w:after="0" w:afterAutospacing="0"/>
        <w:jc w:val="both"/>
      </w:pPr>
      <w:r w:rsidRPr="00EF465B">
        <w:t xml:space="preserve"> А) синий и красный </w:t>
      </w:r>
    </w:p>
    <w:p w:rsidR="00EF465B" w:rsidRPr="00EF465B" w:rsidRDefault="00EF465B" w:rsidP="00EF465B">
      <w:pPr>
        <w:pStyle w:val="a6"/>
        <w:spacing w:before="0" w:beforeAutospacing="0" w:after="0" w:afterAutospacing="0"/>
        <w:jc w:val="both"/>
      </w:pPr>
      <w:r w:rsidRPr="00EF465B">
        <w:t xml:space="preserve">Б) красный и зеленый </w:t>
      </w:r>
    </w:p>
    <w:p w:rsidR="00EF465B" w:rsidRPr="00EF465B" w:rsidRDefault="00EF465B" w:rsidP="00EF465B">
      <w:pPr>
        <w:pStyle w:val="a6"/>
        <w:spacing w:before="0" w:beforeAutospacing="0" w:after="0" w:afterAutospacing="0"/>
        <w:jc w:val="both"/>
      </w:pPr>
      <w:r w:rsidRPr="00EF465B">
        <w:t xml:space="preserve">В) синий и зеленый </w:t>
      </w:r>
    </w:p>
    <w:p w:rsidR="00EF465B" w:rsidRPr="00EF465B" w:rsidRDefault="00EF465B" w:rsidP="00EF465B">
      <w:pPr>
        <w:pStyle w:val="a6"/>
        <w:spacing w:before="0" w:beforeAutospacing="0" w:after="0" w:afterAutospacing="0"/>
        <w:jc w:val="both"/>
      </w:pPr>
      <w:r w:rsidRPr="00EF465B">
        <w:t>2. Количество знаков, из которых состоит серийный номер банкноты:</w:t>
      </w:r>
    </w:p>
    <w:p w:rsidR="00EF465B" w:rsidRPr="00EF465B" w:rsidRDefault="00EF465B" w:rsidP="00EF465B">
      <w:pPr>
        <w:pStyle w:val="a6"/>
        <w:spacing w:before="0" w:beforeAutospacing="0" w:after="0" w:afterAutospacing="0"/>
        <w:jc w:val="both"/>
      </w:pPr>
      <w:r w:rsidRPr="00EF465B">
        <w:t xml:space="preserve"> А) 10 </w:t>
      </w:r>
    </w:p>
    <w:p w:rsidR="00EF465B" w:rsidRPr="00EF465B" w:rsidRDefault="00EF465B" w:rsidP="00EF465B">
      <w:pPr>
        <w:pStyle w:val="a6"/>
        <w:spacing w:before="0" w:beforeAutospacing="0" w:after="0" w:afterAutospacing="0"/>
        <w:jc w:val="both"/>
      </w:pPr>
      <w:r w:rsidRPr="00EF465B">
        <w:t xml:space="preserve">Б) 7 </w:t>
      </w:r>
    </w:p>
    <w:p w:rsidR="00EF465B" w:rsidRPr="00EF465B" w:rsidRDefault="00EF465B" w:rsidP="00EF465B">
      <w:pPr>
        <w:pStyle w:val="a6"/>
        <w:spacing w:before="0" w:beforeAutospacing="0" w:after="0" w:afterAutospacing="0"/>
        <w:jc w:val="both"/>
      </w:pPr>
      <w:r w:rsidRPr="00EF465B">
        <w:t>В) 9</w:t>
      </w:r>
    </w:p>
    <w:p w:rsidR="00EF465B" w:rsidRPr="00EF465B" w:rsidRDefault="00EF465B" w:rsidP="00EF465B">
      <w:pPr>
        <w:pStyle w:val="a6"/>
        <w:spacing w:before="0" w:beforeAutospacing="0" w:after="0" w:afterAutospacing="0"/>
        <w:jc w:val="both"/>
      </w:pPr>
      <w:r w:rsidRPr="00EF465B">
        <w:t xml:space="preserve"> 3. Способ нанесения основного рисунка на банкноту Банка России: </w:t>
      </w:r>
    </w:p>
    <w:p w:rsidR="00EF465B" w:rsidRPr="00EF465B" w:rsidRDefault="00EF465B" w:rsidP="00EF465B">
      <w:pPr>
        <w:pStyle w:val="a6"/>
        <w:spacing w:before="0" w:beforeAutospacing="0" w:after="0" w:afterAutospacing="0"/>
        <w:jc w:val="both"/>
      </w:pPr>
      <w:r w:rsidRPr="00EF465B">
        <w:t xml:space="preserve">А) офсетная печать </w:t>
      </w:r>
    </w:p>
    <w:p w:rsidR="00EF465B" w:rsidRPr="00EF465B" w:rsidRDefault="00EF465B" w:rsidP="00EF465B">
      <w:pPr>
        <w:pStyle w:val="a6"/>
        <w:spacing w:before="0" w:beforeAutospacing="0" w:after="0" w:afterAutospacing="0"/>
        <w:jc w:val="both"/>
      </w:pPr>
      <w:r w:rsidRPr="00EF465B">
        <w:t xml:space="preserve">Б) высокая печать </w:t>
      </w:r>
    </w:p>
    <w:p w:rsidR="00EF465B" w:rsidRPr="00EF465B" w:rsidRDefault="00EF465B" w:rsidP="00EF465B">
      <w:pPr>
        <w:pStyle w:val="a6"/>
        <w:spacing w:before="0" w:beforeAutospacing="0" w:after="0" w:afterAutospacing="0"/>
        <w:jc w:val="both"/>
      </w:pPr>
      <w:r w:rsidRPr="00EF465B">
        <w:t>В) металлографическая печать</w:t>
      </w:r>
    </w:p>
    <w:p w:rsidR="00EF465B" w:rsidRPr="00EF465B" w:rsidRDefault="00EF465B" w:rsidP="00EF465B">
      <w:pPr>
        <w:pStyle w:val="a6"/>
        <w:spacing w:before="0" w:beforeAutospacing="0" w:after="0" w:afterAutospacing="0"/>
        <w:jc w:val="both"/>
      </w:pPr>
      <w:r w:rsidRPr="00EF465B">
        <w:t xml:space="preserve"> 4. Изменение цвета типографской краски при рассмотрении банкноты под углом (банкнота номиналом 1000 руб. модификация 2010 г.) происходит: </w:t>
      </w:r>
    </w:p>
    <w:p w:rsidR="00EF465B" w:rsidRPr="00EF465B" w:rsidRDefault="00EF465B" w:rsidP="00EF465B">
      <w:pPr>
        <w:pStyle w:val="a6"/>
        <w:spacing w:before="0" w:beforeAutospacing="0" w:after="0" w:afterAutospacing="0"/>
        <w:jc w:val="both"/>
      </w:pPr>
      <w:r w:rsidRPr="00EF465B">
        <w:t xml:space="preserve">А) с малинового на золотисто-зеленый </w:t>
      </w:r>
    </w:p>
    <w:p w:rsidR="00EF465B" w:rsidRPr="00EF465B" w:rsidRDefault="00EF465B" w:rsidP="00EF465B">
      <w:pPr>
        <w:pStyle w:val="a6"/>
        <w:spacing w:before="0" w:beforeAutospacing="0" w:after="0" w:afterAutospacing="0"/>
        <w:jc w:val="both"/>
      </w:pPr>
      <w:r w:rsidRPr="00EF465B">
        <w:t xml:space="preserve">Б) с зеленого на </w:t>
      </w:r>
      <w:proofErr w:type="gramStart"/>
      <w:r w:rsidRPr="00EF465B">
        <w:t>коричневый</w:t>
      </w:r>
      <w:proofErr w:type="gramEnd"/>
      <w:r w:rsidRPr="00EF465B">
        <w:t xml:space="preserve"> </w:t>
      </w:r>
    </w:p>
    <w:p w:rsidR="00EF465B" w:rsidRPr="00EF465B" w:rsidRDefault="00EF465B" w:rsidP="00EF465B">
      <w:pPr>
        <w:pStyle w:val="a6"/>
        <w:spacing w:before="0" w:beforeAutospacing="0" w:after="0" w:afterAutospacing="0"/>
        <w:jc w:val="both"/>
      </w:pPr>
      <w:r w:rsidRPr="00EF465B">
        <w:t xml:space="preserve">В) не происходит </w:t>
      </w:r>
    </w:p>
    <w:p w:rsidR="00EF465B" w:rsidRPr="00EF465B" w:rsidRDefault="00EF465B" w:rsidP="00EF465B">
      <w:pPr>
        <w:pStyle w:val="a6"/>
        <w:spacing w:before="0" w:beforeAutospacing="0" w:after="0" w:afterAutospacing="0"/>
        <w:jc w:val="both"/>
      </w:pPr>
      <w:r w:rsidRPr="00EF465B">
        <w:t>5. На водяных знаках банкнот Банка России изображается:</w:t>
      </w:r>
    </w:p>
    <w:p w:rsidR="00EF465B" w:rsidRPr="00EF465B" w:rsidRDefault="00EF465B" w:rsidP="00EF465B">
      <w:pPr>
        <w:pStyle w:val="a6"/>
        <w:spacing w:before="0" w:beforeAutospacing="0" w:after="0" w:afterAutospacing="0"/>
        <w:jc w:val="both"/>
      </w:pPr>
      <w:r w:rsidRPr="00EF465B">
        <w:t xml:space="preserve"> А) портрет и число</w:t>
      </w:r>
    </w:p>
    <w:p w:rsidR="00EF465B" w:rsidRPr="00EF465B" w:rsidRDefault="00EF465B" w:rsidP="00EF465B">
      <w:pPr>
        <w:pStyle w:val="a6"/>
        <w:spacing w:before="0" w:beforeAutospacing="0" w:after="0" w:afterAutospacing="0"/>
        <w:jc w:val="both"/>
      </w:pPr>
      <w:r w:rsidRPr="00EF465B">
        <w:t xml:space="preserve"> Б) здание Банка России</w:t>
      </w:r>
    </w:p>
    <w:p w:rsidR="00EF465B" w:rsidRPr="00EF465B" w:rsidRDefault="00EF465B" w:rsidP="00EF465B">
      <w:pPr>
        <w:pStyle w:val="a6"/>
        <w:spacing w:before="0" w:beforeAutospacing="0" w:after="0" w:afterAutospacing="0"/>
        <w:jc w:val="both"/>
      </w:pPr>
      <w:r w:rsidRPr="00EF465B">
        <w:t xml:space="preserve"> В) портрет президента страны, нанесенного на банкноту</w:t>
      </w:r>
    </w:p>
    <w:p w:rsidR="00EF465B" w:rsidRPr="00EF465B" w:rsidRDefault="00EF465B" w:rsidP="00EF465B">
      <w:pPr>
        <w:pStyle w:val="a6"/>
        <w:spacing w:before="0" w:beforeAutospacing="0" w:after="0" w:afterAutospacing="0"/>
        <w:jc w:val="both"/>
      </w:pPr>
      <w:r w:rsidRPr="00EF465B">
        <w:t xml:space="preserve"> 6. Внедренная в бумагу защитная полоска видна: </w:t>
      </w:r>
    </w:p>
    <w:p w:rsidR="00EF465B" w:rsidRPr="00EF465B" w:rsidRDefault="00EF465B" w:rsidP="00EF465B">
      <w:pPr>
        <w:pStyle w:val="a6"/>
        <w:spacing w:before="0" w:beforeAutospacing="0" w:after="0" w:afterAutospacing="0"/>
        <w:jc w:val="both"/>
      </w:pPr>
      <w:r w:rsidRPr="00EF465B">
        <w:t>А) только при использовании специального оборудования</w:t>
      </w:r>
    </w:p>
    <w:p w:rsidR="00EF465B" w:rsidRPr="00EF465B" w:rsidRDefault="00EF465B" w:rsidP="00EF465B">
      <w:pPr>
        <w:pStyle w:val="a6"/>
        <w:spacing w:before="0" w:beforeAutospacing="0" w:after="0" w:afterAutospacing="0"/>
        <w:jc w:val="both"/>
      </w:pPr>
      <w:r w:rsidRPr="00EF465B">
        <w:t xml:space="preserve"> Б) невооруженным глазом (металлизированная нить ныряющего типа) </w:t>
      </w:r>
    </w:p>
    <w:p w:rsidR="00EF465B" w:rsidRPr="00EF465B" w:rsidRDefault="00EF465B" w:rsidP="00EF465B">
      <w:pPr>
        <w:pStyle w:val="a6"/>
        <w:spacing w:before="0" w:beforeAutospacing="0" w:after="0" w:afterAutospacing="0"/>
        <w:jc w:val="both"/>
      </w:pPr>
      <w:r w:rsidRPr="00EF465B">
        <w:t xml:space="preserve">В) только на просвет </w:t>
      </w:r>
    </w:p>
    <w:p w:rsidR="00EF465B" w:rsidRPr="00EF465B" w:rsidRDefault="00EF465B" w:rsidP="00EF465B">
      <w:pPr>
        <w:pStyle w:val="a6"/>
        <w:spacing w:before="0" w:beforeAutospacing="0" w:after="0" w:afterAutospacing="0"/>
        <w:jc w:val="both"/>
      </w:pPr>
      <w:r w:rsidRPr="00EF465B">
        <w:t>7. Бумага, на которой печатают банкноты Банка России, имеет:</w:t>
      </w:r>
    </w:p>
    <w:p w:rsidR="00EF465B" w:rsidRPr="00EF465B" w:rsidRDefault="00EF465B" w:rsidP="00EF465B">
      <w:pPr>
        <w:pStyle w:val="a6"/>
        <w:spacing w:before="0" w:beforeAutospacing="0" w:after="0" w:afterAutospacing="0"/>
        <w:jc w:val="both"/>
      </w:pPr>
      <w:r w:rsidRPr="00EF465B">
        <w:t xml:space="preserve"> А) хлопковую основу </w:t>
      </w:r>
    </w:p>
    <w:p w:rsidR="00EF465B" w:rsidRPr="00EF465B" w:rsidRDefault="00EF465B" w:rsidP="00EF465B">
      <w:pPr>
        <w:pStyle w:val="a6"/>
        <w:spacing w:before="0" w:beforeAutospacing="0" w:after="0" w:afterAutospacing="0"/>
        <w:jc w:val="both"/>
      </w:pPr>
      <w:r w:rsidRPr="00EF465B">
        <w:t xml:space="preserve">Б) древесно-шелковую основу </w:t>
      </w:r>
    </w:p>
    <w:p w:rsidR="00EF465B" w:rsidRPr="00EF465B" w:rsidRDefault="00EF465B" w:rsidP="00EF465B">
      <w:pPr>
        <w:pStyle w:val="a6"/>
        <w:spacing w:before="0" w:beforeAutospacing="0" w:after="0" w:afterAutospacing="0"/>
        <w:jc w:val="both"/>
      </w:pPr>
      <w:r w:rsidRPr="00EF465B">
        <w:t xml:space="preserve">В) уплотненную бумажную основу </w:t>
      </w:r>
    </w:p>
    <w:p w:rsidR="00EF465B" w:rsidRPr="00EF465B" w:rsidRDefault="00EF465B" w:rsidP="00EF465B">
      <w:pPr>
        <w:pStyle w:val="a6"/>
        <w:spacing w:before="0" w:beforeAutospacing="0" w:after="0" w:afterAutospacing="0"/>
        <w:jc w:val="both"/>
      </w:pPr>
      <w:r w:rsidRPr="00EF465B">
        <w:t xml:space="preserve">8. Поверхность банкнот Банка России: </w:t>
      </w:r>
    </w:p>
    <w:p w:rsidR="00EF465B" w:rsidRPr="00EF465B" w:rsidRDefault="00EF465B" w:rsidP="00EF465B">
      <w:pPr>
        <w:pStyle w:val="a6"/>
        <w:spacing w:before="0" w:beforeAutospacing="0" w:after="0" w:afterAutospacing="0"/>
        <w:jc w:val="both"/>
      </w:pPr>
      <w:proofErr w:type="gramStart"/>
      <w:r w:rsidRPr="00EF465B">
        <w:t xml:space="preserve">А) рельефна на ощупь, особенно, например, в области номинала </w:t>
      </w:r>
      <w:proofErr w:type="gramEnd"/>
    </w:p>
    <w:p w:rsidR="00EF465B" w:rsidRPr="00EF465B" w:rsidRDefault="00EF465B" w:rsidP="00EF465B">
      <w:pPr>
        <w:pStyle w:val="a6"/>
        <w:spacing w:before="0" w:beforeAutospacing="0" w:after="0" w:afterAutospacing="0"/>
        <w:jc w:val="both"/>
      </w:pPr>
      <w:r w:rsidRPr="00EF465B">
        <w:t xml:space="preserve">Б) имеет незначительный рельеф в виде скопления краски на границах рисунка как брак при производстве </w:t>
      </w:r>
    </w:p>
    <w:p w:rsidR="00EF465B" w:rsidRPr="00EF465B" w:rsidRDefault="00EF465B" w:rsidP="00EF465B">
      <w:pPr>
        <w:pStyle w:val="a6"/>
        <w:spacing w:before="0" w:beforeAutospacing="0" w:after="0" w:afterAutospacing="0"/>
        <w:jc w:val="both"/>
      </w:pPr>
      <w:r w:rsidRPr="00EF465B">
        <w:t xml:space="preserve">В) </w:t>
      </w:r>
      <w:proofErr w:type="gramStart"/>
      <w:r w:rsidRPr="00EF465B">
        <w:t>гладкая</w:t>
      </w:r>
      <w:proofErr w:type="gramEnd"/>
      <w:r w:rsidRPr="00EF465B">
        <w:t xml:space="preserve">, не имеется неровностей на поверхности </w:t>
      </w:r>
    </w:p>
    <w:p w:rsidR="00EF465B" w:rsidRPr="00EF465B" w:rsidRDefault="00EF465B" w:rsidP="00EF465B">
      <w:pPr>
        <w:pStyle w:val="a6"/>
        <w:spacing w:before="0" w:beforeAutospacing="0" w:after="0" w:afterAutospacing="0"/>
        <w:jc w:val="both"/>
      </w:pPr>
      <w:r w:rsidRPr="00EF465B">
        <w:t xml:space="preserve">9. На защитной нити в банкноте 2010 года номиналом 1000 рублей: </w:t>
      </w:r>
    </w:p>
    <w:p w:rsidR="00EF465B" w:rsidRPr="00EF465B" w:rsidRDefault="00EF465B" w:rsidP="00EF465B">
      <w:pPr>
        <w:pStyle w:val="a6"/>
        <w:spacing w:before="0" w:beforeAutospacing="0" w:after="0" w:afterAutospacing="0"/>
        <w:jc w:val="both"/>
      </w:pPr>
      <w:r w:rsidRPr="00EF465B">
        <w:t xml:space="preserve">А) напечатана надпись «ЦБР…» с указанием номинала банкноты цифрами </w:t>
      </w:r>
    </w:p>
    <w:p w:rsidR="00EF465B" w:rsidRPr="00EF465B" w:rsidRDefault="00EF465B" w:rsidP="00EF465B">
      <w:pPr>
        <w:pStyle w:val="a6"/>
        <w:spacing w:before="0" w:beforeAutospacing="0" w:after="0" w:afterAutospacing="0"/>
        <w:jc w:val="both"/>
      </w:pPr>
      <w:r w:rsidRPr="00EF465B">
        <w:t xml:space="preserve">Б) напечатана надпись «ЦБР …» с указанием года выпуска </w:t>
      </w:r>
    </w:p>
    <w:p w:rsidR="00EF465B" w:rsidRPr="00EF465B" w:rsidRDefault="00EF465B" w:rsidP="00EF465B">
      <w:pPr>
        <w:pStyle w:val="a6"/>
        <w:spacing w:before="0" w:beforeAutospacing="0" w:after="0" w:afterAutospacing="0"/>
        <w:jc w:val="both"/>
      </w:pPr>
      <w:r w:rsidRPr="00EF465B">
        <w:t>В) видны повторяющиеся числа «1000», разделенные ромбами</w:t>
      </w:r>
    </w:p>
    <w:p w:rsidR="00EF465B" w:rsidRPr="00EF465B" w:rsidRDefault="00EF465B" w:rsidP="00EF465B">
      <w:pPr>
        <w:pStyle w:val="a6"/>
        <w:spacing w:before="0" w:beforeAutospacing="0" w:after="0" w:afterAutospacing="0"/>
        <w:jc w:val="both"/>
      </w:pPr>
      <w:r w:rsidRPr="00EF465B">
        <w:t xml:space="preserve"> 10. В ультрафиолетовых лучах защитная нить: </w:t>
      </w:r>
    </w:p>
    <w:p w:rsidR="00EF465B" w:rsidRPr="00EF465B" w:rsidRDefault="00EF465B" w:rsidP="00EF465B">
      <w:pPr>
        <w:pStyle w:val="a6"/>
        <w:spacing w:before="0" w:beforeAutospacing="0" w:after="0" w:afterAutospacing="0"/>
        <w:jc w:val="both"/>
      </w:pPr>
      <w:r w:rsidRPr="00EF465B">
        <w:t xml:space="preserve">А) имеет красное свечение </w:t>
      </w:r>
    </w:p>
    <w:p w:rsidR="00EF465B" w:rsidRPr="00EF465B" w:rsidRDefault="00EF465B" w:rsidP="00EF465B">
      <w:pPr>
        <w:pStyle w:val="a6"/>
        <w:spacing w:before="0" w:beforeAutospacing="0" w:after="0" w:afterAutospacing="0"/>
        <w:jc w:val="both"/>
      </w:pPr>
      <w:r w:rsidRPr="00EF465B">
        <w:t xml:space="preserve">Б) имеет зеленое свечение </w:t>
      </w:r>
    </w:p>
    <w:p w:rsidR="00EF465B" w:rsidRPr="00EF465B" w:rsidRDefault="00EF465B" w:rsidP="00EF465B">
      <w:pPr>
        <w:pStyle w:val="a6"/>
        <w:spacing w:before="0" w:beforeAutospacing="0" w:after="0" w:afterAutospacing="0"/>
        <w:jc w:val="both"/>
      </w:pPr>
      <w:r w:rsidRPr="00EF465B">
        <w:t xml:space="preserve">В) не имеет свечение </w:t>
      </w:r>
    </w:p>
    <w:p w:rsidR="00EF465B" w:rsidRPr="00EF465B" w:rsidRDefault="00EF465B" w:rsidP="00EF465B">
      <w:pPr>
        <w:pStyle w:val="a6"/>
        <w:spacing w:before="0" w:beforeAutospacing="0" w:after="0" w:afterAutospacing="0"/>
        <w:jc w:val="both"/>
      </w:pPr>
      <w:r w:rsidRPr="00EF465B">
        <w:lastRenderedPageBreak/>
        <w:t xml:space="preserve">11. Серийные номера на банкнотах Банка России выполнены следующим способом печати: </w:t>
      </w:r>
    </w:p>
    <w:p w:rsidR="00EF465B" w:rsidRPr="00EF465B" w:rsidRDefault="00EF465B" w:rsidP="00EF465B">
      <w:pPr>
        <w:pStyle w:val="a6"/>
        <w:spacing w:before="0" w:beforeAutospacing="0" w:after="0" w:afterAutospacing="0"/>
        <w:jc w:val="both"/>
      </w:pPr>
      <w:r w:rsidRPr="00EF465B">
        <w:t>А) офсетным</w:t>
      </w:r>
    </w:p>
    <w:p w:rsidR="00EF465B" w:rsidRPr="00EF465B" w:rsidRDefault="00EF465B" w:rsidP="00EF465B">
      <w:pPr>
        <w:pStyle w:val="a6"/>
        <w:spacing w:before="0" w:beforeAutospacing="0" w:after="0" w:afterAutospacing="0"/>
        <w:jc w:val="both"/>
      </w:pPr>
      <w:r w:rsidRPr="00EF465B">
        <w:t xml:space="preserve">Б) высоким </w:t>
      </w:r>
    </w:p>
    <w:p w:rsidR="00EF465B" w:rsidRPr="00EF465B" w:rsidRDefault="00EF465B" w:rsidP="00EF465B">
      <w:pPr>
        <w:pStyle w:val="a6"/>
        <w:spacing w:before="0" w:beforeAutospacing="0" w:after="0" w:afterAutospacing="0"/>
        <w:jc w:val="both"/>
      </w:pPr>
      <w:r w:rsidRPr="00EF465B">
        <w:t xml:space="preserve">В) металлографическим </w:t>
      </w:r>
    </w:p>
    <w:p w:rsidR="00EF465B" w:rsidRPr="00EF465B" w:rsidRDefault="00EF465B" w:rsidP="00EF465B">
      <w:pPr>
        <w:pStyle w:val="a6"/>
        <w:spacing w:before="0" w:beforeAutospacing="0" w:after="0" w:afterAutospacing="0"/>
        <w:jc w:val="both"/>
      </w:pPr>
      <w:r w:rsidRPr="00EF465B">
        <w:t>12. В зависимости от угла наклона банкноты (1000 руб. 2010 г.) герб г. Ярославля, расположенный на лицевой стороне,</w:t>
      </w:r>
    </w:p>
    <w:p w:rsidR="00EF465B" w:rsidRPr="00EF465B" w:rsidRDefault="00EF465B" w:rsidP="00EF465B">
      <w:pPr>
        <w:pStyle w:val="a6"/>
        <w:spacing w:before="0" w:beforeAutospacing="0" w:after="0" w:afterAutospacing="0"/>
        <w:jc w:val="both"/>
      </w:pPr>
      <w:r w:rsidRPr="00EF465B">
        <w:t xml:space="preserve"> А) меняет свой цвет с зеленого </w:t>
      </w:r>
      <w:proofErr w:type="gramStart"/>
      <w:r w:rsidRPr="00EF465B">
        <w:t>на</w:t>
      </w:r>
      <w:proofErr w:type="gramEnd"/>
      <w:r w:rsidRPr="00EF465B">
        <w:t xml:space="preserve"> желтый</w:t>
      </w:r>
    </w:p>
    <w:p w:rsidR="00EF465B" w:rsidRPr="00EF465B" w:rsidRDefault="00EF465B" w:rsidP="00EF465B">
      <w:pPr>
        <w:pStyle w:val="a6"/>
        <w:spacing w:before="0" w:beforeAutospacing="0" w:after="0" w:afterAutospacing="0"/>
        <w:jc w:val="both"/>
      </w:pPr>
      <w:r w:rsidRPr="00EF465B">
        <w:t xml:space="preserve"> Б) остается неизменным </w:t>
      </w:r>
    </w:p>
    <w:p w:rsidR="00EF465B" w:rsidRPr="00EF465B" w:rsidRDefault="00EF465B" w:rsidP="00EF465B">
      <w:pPr>
        <w:pStyle w:val="a6"/>
        <w:spacing w:before="0" w:beforeAutospacing="0" w:after="0" w:afterAutospacing="0"/>
        <w:jc w:val="both"/>
      </w:pPr>
      <w:r w:rsidRPr="00EF465B">
        <w:t xml:space="preserve">В) яркая блестящая горизонтальная полоса, видимая под прямым углом зрения в середине герба </w:t>
      </w:r>
      <w:proofErr w:type="gramStart"/>
      <w:r w:rsidRPr="00EF465B">
        <w:t>г</w:t>
      </w:r>
      <w:proofErr w:type="gramEnd"/>
      <w:r w:rsidRPr="00EF465B">
        <w:t xml:space="preserve">. Ярославля, при наклоне банкноты перемещается от середины изображения герба вверх или вниз </w:t>
      </w:r>
    </w:p>
    <w:p w:rsidR="00EF465B" w:rsidRPr="00EF465B" w:rsidRDefault="00EF465B" w:rsidP="00EF46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465B">
        <w:rPr>
          <w:rFonts w:ascii="Times New Roman" w:eastAsia="Times New Roman" w:hAnsi="Times New Roman" w:cs="Times New Roman"/>
          <w:b/>
          <w:bCs/>
          <w:color w:val="000000"/>
          <w:sz w:val="24"/>
          <w:szCs w:val="24"/>
          <w:lang w:eastAsia="ru-RU"/>
        </w:rPr>
        <w:t xml:space="preserve">  </w:t>
      </w:r>
    </w:p>
    <w:p w:rsidR="00EF465B" w:rsidRPr="00EF465B" w:rsidRDefault="00EF465B" w:rsidP="00EF46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465B" w:rsidRPr="00EF465B" w:rsidRDefault="00EF465B" w:rsidP="00EF46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465B" w:rsidRPr="00EF465B" w:rsidRDefault="00EF465B" w:rsidP="00EF46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465B" w:rsidRPr="00EF465B" w:rsidRDefault="00EF465B" w:rsidP="00EF465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465B">
        <w:rPr>
          <w:rFonts w:ascii="Times New Roman" w:eastAsia="Times New Roman" w:hAnsi="Times New Roman" w:cs="Times New Roman"/>
          <w:b/>
          <w:bCs/>
          <w:color w:val="000000"/>
          <w:sz w:val="24"/>
          <w:szCs w:val="24"/>
          <w:lang w:eastAsia="ru-RU"/>
        </w:rPr>
        <w:t>Признаки подлинных банкнот Банка России</w:t>
      </w:r>
    </w:p>
    <w:p w:rsidR="00EF465B" w:rsidRPr="00EF465B" w:rsidRDefault="00EF465B" w:rsidP="00EF465B">
      <w:pPr>
        <w:pStyle w:val="a6"/>
        <w:numPr>
          <w:ilvl w:val="0"/>
          <w:numId w:val="25"/>
        </w:numPr>
        <w:spacing w:before="0" w:beforeAutospacing="0" w:after="0" w:afterAutospacing="0"/>
        <w:rPr>
          <w:color w:val="000000"/>
        </w:rPr>
      </w:pPr>
      <w:r w:rsidRPr="00EF465B">
        <w:rPr>
          <w:color w:val="000000"/>
        </w:rPr>
        <w:t>Отметьте на рисунках признаки подлинности банкноты, определяемые с помощью лупы (8х-10х)</w:t>
      </w:r>
    </w:p>
    <w:p w:rsidR="00EF465B" w:rsidRPr="00EF465B" w:rsidRDefault="00EF465B" w:rsidP="00EF465B">
      <w:pPr>
        <w:shd w:val="clear" w:color="auto" w:fill="FFFFFF"/>
        <w:spacing w:after="0" w:line="240" w:lineRule="auto"/>
        <w:jc w:val="center"/>
        <w:rPr>
          <w:rFonts w:ascii="Times New Roman" w:hAnsi="Times New Roman" w:cs="Times New Roman"/>
          <w:color w:val="000000"/>
          <w:sz w:val="24"/>
          <w:szCs w:val="24"/>
        </w:rPr>
      </w:pPr>
      <w:r w:rsidRPr="00EF465B">
        <w:rPr>
          <w:rFonts w:ascii="Times New Roman" w:hAnsi="Times New Roman" w:cs="Times New Roman"/>
          <w:color w:val="000000"/>
          <w:sz w:val="24"/>
          <w:szCs w:val="24"/>
        </w:rPr>
        <w:br/>
      </w:r>
      <w:r w:rsidRPr="00EF465B">
        <w:rPr>
          <w:rFonts w:ascii="Times New Roman" w:hAnsi="Times New Roman" w:cs="Times New Roman"/>
          <w:noProof/>
          <w:color w:val="000000"/>
          <w:sz w:val="24"/>
          <w:szCs w:val="24"/>
          <w:lang w:eastAsia="ru-RU"/>
        </w:rPr>
        <w:drawing>
          <wp:inline distT="0" distB="0" distL="0" distR="0">
            <wp:extent cx="4257675" cy="1989449"/>
            <wp:effectExtent l="19050" t="0" r="9525" b="0"/>
            <wp:docPr id="1" name="Рисунок 1" descr="hello_html_5273e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273e75c.jpg"/>
                    <pic:cNvPicPr>
                      <a:picLocks noChangeAspect="1" noChangeArrowheads="1"/>
                    </pic:cNvPicPr>
                  </pic:nvPicPr>
                  <pic:blipFill>
                    <a:blip r:embed="rId9" cstate="print"/>
                    <a:srcRect/>
                    <a:stretch>
                      <a:fillRect/>
                    </a:stretch>
                  </pic:blipFill>
                  <pic:spPr bwMode="auto">
                    <a:xfrm>
                      <a:off x="0" y="0"/>
                      <a:ext cx="4257675" cy="1989449"/>
                    </a:xfrm>
                    <a:prstGeom prst="rect">
                      <a:avLst/>
                    </a:prstGeom>
                    <a:noFill/>
                    <a:ln w="9525">
                      <a:noFill/>
                      <a:miter lim="800000"/>
                      <a:headEnd/>
                      <a:tailEnd/>
                    </a:ln>
                  </pic:spPr>
                </pic:pic>
              </a:graphicData>
            </a:graphic>
          </wp:inline>
        </w:drawing>
      </w:r>
    </w:p>
    <w:p w:rsidR="00EF465B" w:rsidRPr="00EF465B" w:rsidRDefault="00EF465B" w:rsidP="00EF465B">
      <w:pPr>
        <w:pStyle w:val="a6"/>
        <w:spacing w:before="0" w:beforeAutospacing="0" w:after="0" w:afterAutospacing="0"/>
        <w:jc w:val="center"/>
        <w:rPr>
          <w:color w:val="000000"/>
        </w:rPr>
      </w:pPr>
      <w:r w:rsidRPr="00EF465B">
        <w:rPr>
          <w:color w:val="000000"/>
        </w:rPr>
        <w:br/>
      </w:r>
      <w:r w:rsidRPr="00EF465B">
        <w:rPr>
          <w:noProof/>
          <w:color w:val="000000"/>
        </w:rPr>
        <w:drawing>
          <wp:inline distT="0" distB="0" distL="0" distR="0">
            <wp:extent cx="4248150" cy="1959712"/>
            <wp:effectExtent l="19050" t="0" r="0" b="0"/>
            <wp:docPr id="2" name="Рисунок 2" descr="hello_html_m146e8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46e8cf0.jpg"/>
                    <pic:cNvPicPr>
                      <a:picLocks noChangeAspect="1" noChangeArrowheads="1"/>
                    </pic:cNvPicPr>
                  </pic:nvPicPr>
                  <pic:blipFill>
                    <a:blip r:embed="rId10" cstate="print"/>
                    <a:srcRect/>
                    <a:stretch>
                      <a:fillRect/>
                    </a:stretch>
                  </pic:blipFill>
                  <pic:spPr bwMode="auto">
                    <a:xfrm>
                      <a:off x="0" y="0"/>
                      <a:ext cx="4248150" cy="1959712"/>
                    </a:xfrm>
                    <a:prstGeom prst="rect">
                      <a:avLst/>
                    </a:prstGeom>
                    <a:noFill/>
                    <a:ln w="9525">
                      <a:noFill/>
                      <a:miter lim="800000"/>
                      <a:headEnd/>
                      <a:tailEnd/>
                    </a:ln>
                  </pic:spPr>
                </pic:pic>
              </a:graphicData>
            </a:graphic>
          </wp:inline>
        </w:drawing>
      </w:r>
    </w:p>
    <w:p w:rsidR="00EF465B" w:rsidRPr="00EF465B" w:rsidRDefault="00EF465B" w:rsidP="00EF465B">
      <w:pPr>
        <w:pStyle w:val="a6"/>
        <w:spacing w:before="0" w:beforeAutospacing="0" w:after="0" w:afterAutospacing="0"/>
        <w:rPr>
          <w:color w:val="000000" w:themeColor="text1"/>
        </w:rPr>
      </w:pPr>
      <w:r w:rsidRPr="00EF465B">
        <w:rPr>
          <w:color w:val="000000"/>
        </w:rPr>
        <w:br/>
      </w:r>
      <w:r w:rsidRPr="00EF465B">
        <w:rPr>
          <w:color w:val="000000" w:themeColor="text1"/>
        </w:rPr>
        <w:t>2. Размер современной российской банкноты номиналом</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 xml:space="preserve">       500 рублей – ______ </w:t>
      </w:r>
      <w:proofErr w:type="gramStart"/>
      <w:r w:rsidRPr="00EF465B">
        <w:rPr>
          <w:color w:val="000000" w:themeColor="text1"/>
        </w:rPr>
        <w:t>мм</w:t>
      </w:r>
      <w:proofErr w:type="gramEnd"/>
      <w:r w:rsidRPr="00EF465B">
        <w:rPr>
          <w:color w:val="000000" w:themeColor="text1"/>
        </w:rPr>
        <w:t xml:space="preserve"> Х ______ мм</w:t>
      </w:r>
    </w:p>
    <w:p w:rsidR="00EF465B" w:rsidRPr="00EF465B" w:rsidRDefault="00EF465B" w:rsidP="00EF465B">
      <w:pPr>
        <w:pStyle w:val="a6"/>
        <w:numPr>
          <w:ilvl w:val="0"/>
          <w:numId w:val="24"/>
        </w:numPr>
        <w:spacing w:before="0" w:beforeAutospacing="0" w:after="0" w:afterAutospacing="0"/>
        <w:rPr>
          <w:color w:val="000000" w:themeColor="text1"/>
        </w:rPr>
      </w:pPr>
      <w:r w:rsidRPr="00EF465B">
        <w:rPr>
          <w:color w:val="000000" w:themeColor="text1"/>
        </w:rPr>
        <w:t xml:space="preserve">лей – ______ </w:t>
      </w:r>
      <w:proofErr w:type="gramStart"/>
      <w:r w:rsidRPr="00EF465B">
        <w:rPr>
          <w:color w:val="000000" w:themeColor="text1"/>
        </w:rPr>
        <w:t>мм</w:t>
      </w:r>
      <w:proofErr w:type="gramEnd"/>
      <w:r w:rsidRPr="00EF465B">
        <w:rPr>
          <w:color w:val="000000" w:themeColor="text1"/>
        </w:rPr>
        <w:t xml:space="preserve"> Х ______ мм</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3.Вставьте пропущенные слова:</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Торговые организации _____________ ______________ банкноты с повреждениями в виде потертостей, загрязнений, небольших  проколов, посторонних надписей, утраченных углов и краев, надрывов, оттисков штампов, небольших красочных или масляных пятен.</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lastRenderedPageBreak/>
        <w:t>4. В модификацию 2010 года добавились следующие признаки: </w:t>
      </w:r>
      <w:r w:rsidRPr="00EF465B">
        <w:rPr>
          <w:color w:val="000000" w:themeColor="text1"/>
        </w:rPr>
        <w:br/>
        <w:t>    Изображение, образованное мелкими графическими элементами. На купюре номиналом 5000 рублей - изображение дальнего берега реки Амур 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5. Перечислите признаки подлинности, определяемые на просвет:</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а. _________________________________________________________________________</w:t>
      </w:r>
    </w:p>
    <w:p w:rsidR="00EF465B" w:rsidRPr="00EF465B" w:rsidRDefault="00EF465B" w:rsidP="00EF465B">
      <w:pPr>
        <w:pStyle w:val="a6"/>
        <w:spacing w:before="0" w:beforeAutospacing="0" w:after="0" w:afterAutospacing="0"/>
        <w:rPr>
          <w:color w:val="000000" w:themeColor="text1"/>
        </w:rPr>
      </w:pPr>
      <w:proofErr w:type="gramStart"/>
      <w:r w:rsidRPr="00EF465B">
        <w:rPr>
          <w:color w:val="000000" w:themeColor="text1"/>
        </w:rPr>
        <w:t>б</w:t>
      </w:r>
      <w:proofErr w:type="gramEnd"/>
      <w:r w:rsidRPr="00EF465B">
        <w:rPr>
          <w:color w:val="000000" w:themeColor="text1"/>
        </w:rPr>
        <w:t>. _________________________________________________________________________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в. _________________________________________________________________________</w:t>
      </w:r>
    </w:p>
    <w:p w:rsidR="00EF465B" w:rsidRPr="00EF465B" w:rsidRDefault="00EF465B" w:rsidP="00EF465B">
      <w:pPr>
        <w:pStyle w:val="a6"/>
        <w:spacing w:before="0" w:beforeAutospacing="0" w:after="0" w:afterAutospacing="0"/>
        <w:rPr>
          <w:color w:val="000000" w:themeColor="text1"/>
        </w:rPr>
      </w:pPr>
      <w:proofErr w:type="gramStart"/>
      <w:r w:rsidRPr="00EF465B">
        <w:rPr>
          <w:color w:val="000000" w:themeColor="text1"/>
        </w:rPr>
        <w:t>г</w:t>
      </w:r>
      <w:proofErr w:type="gramEnd"/>
      <w:r w:rsidRPr="00EF465B">
        <w:rPr>
          <w:color w:val="000000" w:themeColor="text1"/>
        </w:rPr>
        <w:t>. _________________________________________________________________________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6. Продолжите предложение:</w:t>
      </w:r>
    </w:p>
    <w:p w:rsidR="00EF465B" w:rsidRPr="00EF465B" w:rsidRDefault="00EF465B" w:rsidP="00EF465B">
      <w:pPr>
        <w:pStyle w:val="a6"/>
        <w:spacing w:before="0" w:beforeAutospacing="0" w:after="0" w:afterAutospacing="0"/>
        <w:rPr>
          <w:color w:val="000000" w:themeColor="text1"/>
        </w:rPr>
      </w:pPr>
      <w:proofErr w:type="spellStart"/>
      <w:r w:rsidRPr="00EF465B">
        <w:rPr>
          <w:color w:val="000000" w:themeColor="text1"/>
        </w:rPr>
        <w:t>Кипп-эффект</w:t>
      </w:r>
      <w:proofErr w:type="spellEnd"/>
      <w:r w:rsidRPr="00EF465B">
        <w:rPr>
          <w:color w:val="000000" w:themeColor="text1"/>
        </w:rPr>
        <w:t xml:space="preserve"> – это скрытое изображение, расположенное на орнаментальной ленте, обнаруживается </w:t>
      </w:r>
      <w:proofErr w:type="gramStart"/>
      <w:r w:rsidRPr="00EF465B">
        <w:rPr>
          <w:color w:val="000000" w:themeColor="text1"/>
        </w:rPr>
        <w:t>при</w:t>
      </w:r>
      <w:proofErr w:type="gramEnd"/>
      <w:r w:rsidRPr="00EF465B">
        <w:rPr>
          <w:color w:val="000000" w:themeColor="text1"/>
        </w:rPr>
        <w:t xml:space="preserve"> _________________________________________________________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___________________________________________________________________________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можно заметить _____________________________________________________________.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7. </w:t>
      </w:r>
      <w:proofErr w:type="spellStart"/>
      <w:r w:rsidRPr="00EF465B">
        <w:rPr>
          <w:color w:val="000000" w:themeColor="text1"/>
        </w:rPr>
        <w:t>Многотоновый</w:t>
      </w:r>
      <w:proofErr w:type="spellEnd"/>
      <w:r w:rsidRPr="00EF465B">
        <w:rPr>
          <w:color w:val="000000" w:themeColor="text1"/>
        </w:rPr>
        <w:t xml:space="preserve"> локальный водяной знак на банкноте номиналом 100 рублей – это изображение ________________________________________________________________</w:t>
      </w:r>
    </w:p>
    <w:p w:rsidR="00EF465B" w:rsidRPr="00EF465B" w:rsidRDefault="00EF465B" w:rsidP="00EF465B">
      <w:pPr>
        <w:pStyle w:val="a6"/>
        <w:spacing w:before="0" w:beforeAutospacing="0" w:after="0" w:afterAutospacing="0"/>
        <w:rPr>
          <w:color w:val="000000" w:themeColor="text1"/>
        </w:rPr>
      </w:pPr>
      <w:r w:rsidRPr="00EF465B">
        <w:rPr>
          <w:noProof/>
          <w:color w:val="000000" w:themeColor="text1"/>
        </w:rPr>
        <w:drawing>
          <wp:inline distT="0" distB="0" distL="0" distR="0">
            <wp:extent cx="3810000" cy="1714500"/>
            <wp:effectExtent l="19050" t="0" r="0" b="0"/>
            <wp:docPr id="3" name="Рисунок 3" descr="hello_html_4a729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a729368.jpg"/>
                    <pic:cNvPicPr>
                      <a:picLocks noChangeAspect="1" noChangeArrowheads="1"/>
                    </pic:cNvPicPr>
                  </pic:nvPicPr>
                  <pic:blipFill>
                    <a:blip r:embed="rId11" cstate="print"/>
                    <a:srcRect/>
                    <a:stretch>
                      <a:fillRect/>
                    </a:stretch>
                  </pic:blipFill>
                  <pic:spPr bwMode="auto">
                    <a:xfrm>
                      <a:off x="0" y="0"/>
                      <a:ext cx="3810000" cy="1714500"/>
                    </a:xfrm>
                    <a:prstGeom prst="rect">
                      <a:avLst/>
                    </a:prstGeom>
                    <a:noFill/>
                    <a:ln w="9525">
                      <a:noFill/>
                      <a:miter lim="800000"/>
                      <a:headEnd/>
                      <a:tailEnd/>
                    </a:ln>
                  </pic:spPr>
                </pic:pic>
              </a:graphicData>
            </a:graphic>
          </wp:inline>
        </w:drawing>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8.  Отметьте на рисунке признаки подлинности, определяемые при изменении угла зрения</w:t>
      </w:r>
    </w:p>
    <w:p w:rsidR="00EF465B" w:rsidRPr="00EF465B" w:rsidRDefault="00EF465B" w:rsidP="00EF465B">
      <w:pPr>
        <w:pStyle w:val="a6"/>
        <w:spacing w:before="0" w:beforeAutospacing="0" w:after="0" w:afterAutospacing="0"/>
        <w:rPr>
          <w:color w:val="000000" w:themeColor="text1"/>
        </w:rPr>
      </w:pPr>
      <w:r w:rsidRPr="00EF465B">
        <w:rPr>
          <w:noProof/>
          <w:color w:val="000000" w:themeColor="text1"/>
        </w:rPr>
        <w:drawing>
          <wp:inline distT="0" distB="0" distL="0" distR="0">
            <wp:extent cx="3983182" cy="1752600"/>
            <wp:effectExtent l="19050" t="0" r="0" b="0"/>
            <wp:docPr id="4" name="Рисунок 4" descr="hello_html_m1d39a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d39a3ab.jpg"/>
                    <pic:cNvPicPr>
                      <a:picLocks noChangeAspect="1" noChangeArrowheads="1"/>
                    </pic:cNvPicPr>
                  </pic:nvPicPr>
                  <pic:blipFill>
                    <a:blip r:embed="rId12" cstate="print"/>
                    <a:srcRect/>
                    <a:stretch>
                      <a:fillRect/>
                    </a:stretch>
                  </pic:blipFill>
                  <pic:spPr bwMode="auto">
                    <a:xfrm>
                      <a:off x="0" y="0"/>
                      <a:ext cx="3984767" cy="1753298"/>
                    </a:xfrm>
                    <a:prstGeom prst="rect">
                      <a:avLst/>
                    </a:prstGeom>
                    <a:noFill/>
                    <a:ln w="9525">
                      <a:noFill/>
                      <a:miter lim="800000"/>
                      <a:headEnd/>
                      <a:tailEnd/>
                    </a:ln>
                  </pic:spPr>
                </pic:pic>
              </a:graphicData>
            </a:graphic>
          </wp:inline>
        </w:drawing>
      </w:r>
    </w:p>
    <w:p w:rsidR="00EF465B" w:rsidRPr="00EF465B" w:rsidRDefault="00EF465B" w:rsidP="00EF465B">
      <w:pPr>
        <w:pStyle w:val="a6"/>
        <w:spacing w:before="0" w:beforeAutospacing="0" w:after="0" w:afterAutospacing="0"/>
        <w:rPr>
          <w:color w:val="000000" w:themeColor="text1"/>
        </w:rPr>
      </w:pPr>
      <w:r w:rsidRPr="00EF465B">
        <w:rPr>
          <w:noProof/>
          <w:color w:val="000000" w:themeColor="text1"/>
        </w:rPr>
        <w:drawing>
          <wp:inline distT="0" distB="0" distL="0" distR="0">
            <wp:extent cx="4019550" cy="1774215"/>
            <wp:effectExtent l="19050" t="0" r="0" b="0"/>
            <wp:docPr id="5" name="Рисунок 5" descr="hello_html_4efc2d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efc2d9e.jpg"/>
                    <pic:cNvPicPr>
                      <a:picLocks noChangeAspect="1" noChangeArrowheads="1"/>
                    </pic:cNvPicPr>
                  </pic:nvPicPr>
                  <pic:blipFill>
                    <a:blip r:embed="rId13" cstate="print"/>
                    <a:srcRect/>
                    <a:stretch>
                      <a:fillRect/>
                    </a:stretch>
                  </pic:blipFill>
                  <pic:spPr bwMode="auto">
                    <a:xfrm>
                      <a:off x="0" y="0"/>
                      <a:ext cx="4029696" cy="1778693"/>
                    </a:xfrm>
                    <a:prstGeom prst="rect">
                      <a:avLst/>
                    </a:prstGeom>
                    <a:noFill/>
                    <a:ln w="9525">
                      <a:noFill/>
                      <a:miter lim="800000"/>
                      <a:headEnd/>
                      <a:tailEnd/>
                    </a:ln>
                  </pic:spPr>
                </pic:pic>
              </a:graphicData>
            </a:graphic>
          </wp:inline>
        </w:drawing>
      </w:r>
    </w:p>
    <w:p w:rsidR="00EF465B" w:rsidRPr="00EF465B" w:rsidRDefault="00EF465B" w:rsidP="00EF465B">
      <w:pPr>
        <w:pStyle w:val="a6"/>
        <w:spacing w:before="0" w:beforeAutospacing="0" w:after="0" w:afterAutospacing="0"/>
        <w:rPr>
          <w:color w:val="000000" w:themeColor="text1"/>
        </w:rPr>
      </w:pPr>
      <w:r w:rsidRPr="00EF465B">
        <w:rPr>
          <w:color w:val="000000" w:themeColor="text1"/>
        </w:rPr>
        <w:t>9. Обведите на рисунке признаки подлинности, определяемые на ощупь (рельефность).</w:t>
      </w:r>
    </w:p>
    <w:p w:rsidR="00EF465B" w:rsidRPr="00EF465B" w:rsidRDefault="00EF465B" w:rsidP="00EF465B">
      <w:pPr>
        <w:pStyle w:val="a6"/>
        <w:spacing w:before="0" w:beforeAutospacing="0" w:after="0" w:afterAutospacing="0"/>
        <w:rPr>
          <w:color w:val="000000"/>
        </w:rPr>
      </w:pPr>
      <w:r w:rsidRPr="00EF465B">
        <w:rPr>
          <w:color w:val="000000" w:themeColor="text1"/>
        </w:rPr>
        <w:lastRenderedPageBreak/>
        <w:t> </w:t>
      </w:r>
      <w:r w:rsidRPr="00EF465B">
        <w:rPr>
          <w:color w:val="000000" w:themeColor="text1"/>
        </w:rPr>
        <w:br/>
      </w:r>
      <w:r w:rsidRPr="00EF465B">
        <w:rPr>
          <w:noProof/>
          <w:color w:val="000000" w:themeColor="text1"/>
        </w:rPr>
        <w:drawing>
          <wp:inline distT="0" distB="0" distL="0" distR="0">
            <wp:extent cx="4200525" cy="1778063"/>
            <wp:effectExtent l="19050" t="0" r="9525" b="0"/>
            <wp:docPr id="6" name="Рисунок 6" descr="hello_html_m534ca0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34ca0d9.jpg"/>
                    <pic:cNvPicPr>
                      <a:picLocks noChangeAspect="1" noChangeArrowheads="1"/>
                    </pic:cNvPicPr>
                  </pic:nvPicPr>
                  <pic:blipFill>
                    <a:blip r:embed="rId14" cstate="print"/>
                    <a:srcRect/>
                    <a:stretch>
                      <a:fillRect/>
                    </a:stretch>
                  </pic:blipFill>
                  <pic:spPr bwMode="auto">
                    <a:xfrm>
                      <a:off x="0" y="0"/>
                      <a:ext cx="4203088" cy="1779148"/>
                    </a:xfrm>
                    <a:prstGeom prst="rect">
                      <a:avLst/>
                    </a:prstGeom>
                    <a:noFill/>
                    <a:ln w="9525">
                      <a:noFill/>
                      <a:miter lim="800000"/>
                      <a:headEnd/>
                      <a:tailEnd/>
                    </a:ln>
                  </pic:spPr>
                </pic:pic>
              </a:graphicData>
            </a:graphic>
          </wp:inline>
        </w:drawing>
      </w:r>
    </w:p>
    <w:p w:rsidR="00EF465B" w:rsidRPr="00EF465B" w:rsidRDefault="00EF465B" w:rsidP="00EF465B">
      <w:pPr>
        <w:pStyle w:val="a6"/>
        <w:spacing w:before="0" w:beforeAutospacing="0" w:after="0" w:afterAutospacing="0" w:line="360" w:lineRule="auto"/>
        <w:jc w:val="right"/>
      </w:pPr>
    </w:p>
    <w:sectPr w:rsidR="00EF465B" w:rsidRPr="00EF465B" w:rsidSect="000E188E">
      <w:pgSz w:w="11906" w:h="16838"/>
      <w:pgMar w:top="1134" w:right="850" w:bottom="1134" w:left="1701"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E2" w:rsidRDefault="000C36E2" w:rsidP="000E188E">
      <w:pPr>
        <w:spacing w:after="0" w:line="240" w:lineRule="auto"/>
      </w:pPr>
      <w:r>
        <w:separator/>
      </w:r>
    </w:p>
  </w:endnote>
  <w:endnote w:type="continuationSeparator" w:id="0">
    <w:p w:rsidR="000C36E2" w:rsidRDefault="000C36E2" w:rsidP="000E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799"/>
      <w:docPartObj>
        <w:docPartGallery w:val="Page Numbers (Bottom of Page)"/>
        <w:docPartUnique/>
      </w:docPartObj>
    </w:sdtPr>
    <w:sdtContent>
      <w:p w:rsidR="000C36E2" w:rsidRDefault="00B9291B">
        <w:pPr>
          <w:pStyle w:val="ab"/>
          <w:jc w:val="right"/>
        </w:pPr>
        <w:r>
          <w:fldChar w:fldCharType="begin"/>
        </w:r>
        <w:r w:rsidR="000C36E2">
          <w:instrText xml:space="preserve"> PAGE   \* MERGEFORMAT </w:instrText>
        </w:r>
        <w:r>
          <w:fldChar w:fldCharType="separate"/>
        </w:r>
        <w:r w:rsidR="00EF465B">
          <w:rPr>
            <w:noProof/>
          </w:rPr>
          <w:t>19</w:t>
        </w:r>
        <w:r>
          <w:rPr>
            <w:noProof/>
          </w:rPr>
          <w:fldChar w:fldCharType="end"/>
        </w:r>
      </w:p>
    </w:sdtContent>
  </w:sdt>
  <w:p w:rsidR="000C36E2" w:rsidRDefault="000C36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E2" w:rsidRDefault="000C36E2" w:rsidP="000E188E">
      <w:pPr>
        <w:spacing w:after="0" w:line="240" w:lineRule="auto"/>
      </w:pPr>
      <w:r>
        <w:separator/>
      </w:r>
    </w:p>
  </w:footnote>
  <w:footnote w:type="continuationSeparator" w:id="0">
    <w:p w:rsidR="000C36E2" w:rsidRDefault="000C36E2" w:rsidP="000E1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F07"/>
    <w:multiLevelType w:val="multilevel"/>
    <w:tmpl w:val="C98A6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763AAE"/>
    <w:multiLevelType w:val="hybridMultilevel"/>
    <w:tmpl w:val="D4C0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05C27"/>
    <w:multiLevelType w:val="hybridMultilevel"/>
    <w:tmpl w:val="53B0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73E92"/>
    <w:multiLevelType w:val="multilevel"/>
    <w:tmpl w:val="51CC5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4D5C19"/>
    <w:multiLevelType w:val="multilevel"/>
    <w:tmpl w:val="EB14F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020260"/>
    <w:multiLevelType w:val="hybridMultilevel"/>
    <w:tmpl w:val="738C21CC"/>
    <w:lvl w:ilvl="0" w:tplc="CFB01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63373D"/>
    <w:multiLevelType w:val="multilevel"/>
    <w:tmpl w:val="D1007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B62C50"/>
    <w:multiLevelType w:val="multilevel"/>
    <w:tmpl w:val="96A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12479"/>
    <w:multiLevelType w:val="multilevel"/>
    <w:tmpl w:val="D8ACD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6C32B2"/>
    <w:multiLevelType w:val="multilevel"/>
    <w:tmpl w:val="EB14F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E4494C"/>
    <w:multiLevelType w:val="multilevel"/>
    <w:tmpl w:val="627A6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85682B"/>
    <w:multiLevelType w:val="multilevel"/>
    <w:tmpl w:val="17CC5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E42DA6"/>
    <w:multiLevelType w:val="multilevel"/>
    <w:tmpl w:val="0F3A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F0E50"/>
    <w:multiLevelType w:val="multilevel"/>
    <w:tmpl w:val="814A6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0EC33DB"/>
    <w:multiLevelType w:val="multilevel"/>
    <w:tmpl w:val="42DE9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4E17B7E"/>
    <w:multiLevelType w:val="multilevel"/>
    <w:tmpl w:val="C5ACF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E50D3F"/>
    <w:multiLevelType w:val="multilevel"/>
    <w:tmpl w:val="CD142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A31B58"/>
    <w:multiLevelType w:val="multilevel"/>
    <w:tmpl w:val="73BA1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A9043E"/>
    <w:multiLevelType w:val="hybridMultilevel"/>
    <w:tmpl w:val="4F9682BC"/>
    <w:lvl w:ilvl="0" w:tplc="7BDC206C">
      <w:start w:val="1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90C4D"/>
    <w:multiLevelType w:val="multilevel"/>
    <w:tmpl w:val="19564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071C19"/>
    <w:multiLevelType w:val="multilevel"/>
    <w:tmpl w:val="49EC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FD0570"/>
    <w:multiLevelType w:val="hybridMultilevel"/>
    <w:tmpl w:val="3B6C212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517E7"/>
    <w:multiLevelType w:val="hybridMultilevel"/>
    <w:tmpl w:val="12C09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261634"/>
    <w:multiLevelType w:val="multilevel"/>
    <w:tmpl w:val="0E182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E376F1"/>
    <w:multiLevelType w:val="multilevel"/>
    <w:tmpl w:val="B9DCC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9A5C9A"/>
    <w:multiLevelType w:val="hybridMultilevel"/>
    <w:tmpl w:val="7B4C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20"/>
  </w:num>
  <w:num w:numId="20">
    <w:abstractNumId w:val="1"/>
  </w:num>
  <w:num w:numId="21">
    <w:abstractNumId w:val="25"/>
  </w:num>
  <w:num w:numId="22">
    <w:abstractNumId w:val="5"/>
  </w:num>
  <w:num w:numId="23">
    <w:abstractNumId w:val="22"/>
  </w:num>
  <w:num w:numId="24">
    <w:abstractNumId w:val="18"/>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19CC"/>
    <w:rsid w:val="00001209"/>
    <w:rsid w:val="000020E3"/>
    <w:rsid w:val="00002821"/>
    <w:rsid w:val="00003FC5"/>
    <w:rsid w:val="000043E1"/>
    <w:rsid w:val="0000498D"/>
    <w:rsid w:val="00005767"/>
    <w:rsid w:val="0000750A"/>
    <w:rsid w:val="0000799D"/>
    <w:rsid w:val="00007D84"/>
    <w:rsid w:val="000110F1"/>
    <w:rsid w:val="0001257F"/>
    <w:rsid w:val="00013648"/>
    <w:rsid w:val="00013A5C"/>
    <w:rsid w:val="00013F7D"/>
    <w:rsid w:val="00014328"/>
    <w:rsid w:val="00015503"/>
    <w:rsid w:val="00015B1F"/>
    <w:rsid w:val="000168F5"/>
    <w:rsid w:val="00016E03"/>
    <w:rsid w:val="00017B65"/>
    <w:rsid w:val="00017C25"/>
    <w:rsid w:val="00020869"/>
    <w:rsid w:val="0002121D"/>
    <w:rsid w:val="000212D0"/>
    <w:rsid w:val="0002158B"/>
    <w:rsid w:val="000218E8"/>
    <w:rsid w:val="00023080"/>
    <w:rsid w:val="000232B5"/>
    <w:rsid w:val="000249A2"/>
    <w:rsid w:val="00024DA4"/>
    <w:rsid w:val="00027FE9"/>
    <w:rsid w:val="00030477"/>
    <w:rsid w:val="0003155E"/>
    <w:rsid w:val="00031C47"/>
    <w:rsid w:val="00031EA3"/>
    <w:rsid w:val="0003245F"/>
    <w:rsid w:val="00033FE8"/>
    <w:rsid w:val="0003465D"/>
    <w:rsid w:val="00035952"/>
    <w:rsid w:val="000365AE"/>
    <w:rsid w:val="00036A34"/>
    <w:rsid w:val="00036A5B"/>
    <w:rsid w:val="000374B6"/>
    <w:rsid w:val="000401A6"/>
    <w:rsid w:val="000406E0"/>
    <w:rsid w:val="00040928"/>
    <w:rsid w:val="000430BD"/>
    <w:rsid w:val="00043726"/>
    <w:rsid w:val="000444FF"/>
    <w:rsid w:val="00045255"/>
    <w:rsid w:val="000456D9"/>
    <w:rsid w:val="0004597A"/>
    <w:rsid w:val="00045DDE"/>
    <w:rsid w:val="000463F2"/>
    <w:rsid w:val="00050299"/>
    <w:rsid w:val="000513E3"/>
    <w:rsid w:val="00051A5D"/>
    <w:rsid w:val="00052A38"/>
    <w:rsid w:val="00052D8D"/>
    <w:rsid w:val="000533FC"/>
    <w:rsid w:val="00054421"/>
    <w:rsid w:val="00055126"/>
    <w:rsid w:val="000554B7"/>
    <w:rsid w:val="000556D0"/>
    <w:rsid w:val="000576D9"/>
    <w:rsid w:val="00057CE2"/>
    <w:rsid w:val="00061E29"/>
    <w:rsid w:val="000624C4"/>
    <w:rsid w:val="0006330B"/>
    <w:rsid w:val="000634D0"/>
    <w:rsid w:val="00064A93"/>
    <w:rsid w:val="0006549B"/>
    <w:rsid w:val="000663D3"/>
    <w:rsid w:val="0006660F"/>
    <w:rsid w:val="0006754A"/>
    <w:rsid w:val="00070F7A"/>
    <w:rsid w:val="00072430"/>
    <w:rsid w:val="00072AC7"/>
    <w:rsid w:val="00072AD4"/>
    <w:rsid w:val="00072D97"/>
    <w:rsid w:val="00074DC3"/>
    <w:rsid w:val="000750F2"/>
    <w:rsid w:val="00075FFE"/>
    <w:rsid w:val="00076329"/>
    <w:rsid w:val="00076CF1"/>
    <w:rsid w:val="0007789B"/>
    <w:rsid w:val="00080292"/>
    <w:rsid w:val="00081884"/>
    <w:rsid w:val="000834D0"/>
    <w:rsid w:val="00083550"/>
    <w:rsid w:val="00083764"/>
    <w:rsid w:val="000842D3"/>
    <w:rsid w:val="0008453C"/>
    <w:rsid w:val="00085324"/>
    <w:rsid w:val="00085AAC"/>
    <w:rsid w:val="000878B5"/>
    <w:rsid w:val="00087B7E"/>
    <w:rsid w:val="00090285"/>
    <w:rsid w:val="00090D97"/>
    <w:rsid w:val="00091CB5"/>
    <w:rsid w:val="00092CF8"/>
    <w:rsid w:val="000932B0"/>
    <w:rsid w:val="00094112"/>
    <w:rsid w:val="000942F4"/>
    <w:rsid w:val="00094473"/>
    <w:rsid w:val="000966E0"/>
    <w:rsid w:val="00096782"/>
    <w:rsid w:val="000968A0"/>
    <w:rsid w:val="00096AC5"/>
    <w:rsid w:val="000A19B7"/>
    <w:rsid w:val="000A20DA"/>
    <w:rsid w:val="000A33C6"/>
    <w:rsid w:val="000A38DA"/>
    <w:rsid w:val="000A5595"/>
    <w:rsid w:val="000A56E7"/>
    <w:rsid w:val="000A6097"/>
    <w:rsid w:val="000A73A7"/>
    <w:rsid w:val="000B068D"/>
    <w:rsid w:val="000B2F68"/>
    <w:rsid w:val="000B3E06"/>
    <w:rsid w:val="000B4871"/>
    <w:rsid w:val="000B51AE"/>
    <w:rsid w:val="000B52B2"/>
    <w:rsid w:val="000B57B6"/>
    <w:rsid w:val="000B61BC"/>
    <w:rsid w:val="000B6719"/>
    <w:rsid w:val="000C1EEF"/>
    <w:rsid w:val="000C1F44"/>
    <w:rsid w:val="000C27B2"/>
    <w:rsid w:val="000C2C56"/>
    <w:rsid w:val="000C2D32"/>
    <w:rsid w:val="000C3004"/>
    <w:rsid w:val="000C320A"/>
    <w:rsid w:val="000C36E2"/>
    <w:rsid w:val="000C3C65"/>
    <w:rsid w:val="000C4406"/>
    <w:rsid w:val="000C5C77"/>
    <w:rsid w:val="000C666E"/>
    <w:rsid w:val="000D0392"/>
    <w:rsid w:val="000D0ECA"/>
    <w:rsid w:val="000D14A4"/>
    <w:rsid w:val="000D1E9F"/>
    <w:rsid w:val="000D42F0"/>
    <w:rsid w:val="000D5668"/>
    <w:rsid w:val="000E06F5"/>
    <w:rsid w:val="000E155A"/>
    <w:rsid w:val="000E188E"/>
    <w:rsid w:val="000E1962"/>
    <w:rsid w:val="000E1D7F"/>
    <w:rsid w:val="000E2679"/>
    <w:rsid w:val="000E2A11"/>
    <w:rsid w:val="000E30B9"/>
    <w:rsid w:val="000E3659"/>
    <w:rsid w:val="000E4790"/>
    <w:rsid w:val="000E4AA3"/>
    <w:rsid w:val="000E53F3"/>
    <w:rsid w:val="000E5512"/>
    <w:rsid w:val="000E710C"/>
    <w:rsid w:val="000F09F6"/>
    <w:rsid w:val="000F0EC5"/>
    <w:rsid w:val="000F1D1B"/>
    <w:rsid w:val="000F2634"/>
    <w:rsid w:val="000F2BA7"/>
    <w:rsid w:val="000F39FE"/>
    <w:rsid w:val="000F47C4"/>
    <w:rsid w:val="000F55AC"/>
    <w:rsid w:val="000F5E0E"/>
    <w:rsid w:val="000F5E38"/>
    <w:rsid w:val="000F60CC"/>
    <w:rsid w:val="000F6DFD"/>
    <w:rsid w:val="001001C1"/>
    <w:rsid w:val="001024DA"/>
    <w:rsid w:val="00102A79"/>
    <w:rsid w:val="001032F1"/>
    <w:rsid w:val="00104E12"/>
    <w:rsid w:val="00105A8C"/>
    <w:rsid w:val="00105DE3"/>
    <w:rsid w:val="00105EED"/>
    <w:rsid w:val="001103BB"/>
    <w:rsid w:val="001103BD"/>
    <w:rsid w:val="0011047C"/>
    <w:rsid w:val="001120EC"/>
    <w:rsid w:val="001123D5"/>
    <w:rsid w:val="001132C5"/>
    <w:rsid w:val="0011578A"/>
    <w:rsid w:val="00116636"/>
    <w:rsid w:val="00117286"/>
    <w:rsid w:val="0011791C"/>
    <w:rsid w:val="00120673"/>
    <w:rsid w:val="00120FD1"/>
    <w:rsid w:val="00121312"/>
    <w:rsid w:val="00121AB9"/>
    <w:rsid w:val="00123126"/>
    <w:rsid w:val="00130D22"/>
    <w:rsid w:val="00130DC4"/>
    <w:rsid w:val="00131276"/>
    <w:rsid w:val="00131A3B"/>
    <w:rsid w:val="00132766"/>
    <w:rsid w:val="00133F25"/>
    <w:rsid w:val="001344CB"/>
    <w:rsid w:val="0013666E"/>
    <w:rsid w:val="0013692A"/>
    <w:rsid w:val="0013766C"/>
    <w:rsid w:val="00142971"/>
    <w:rsid w:val="00143DCC"/>
    <w:rsid w:val="00144D7E"/>
    <w:rsid w:val="001465E3"/>
    <w:rsid w:val="00147D6D"/>
    <w:rsid w:val="001503E1"/>
    <w:rsid w:val="0015404A"/>
    <w:rsid w:val="00155150"/>
    <w:rsid w:val="00157947"/>
    <w:rsid w:val="00160262"/>
    <w:rsid w:val="0016117D"/>
    <w:rsid w:val="00161A51"/>
    <w:rsid w:val="0016214D"/>
    <w:rsid w:val="00162C6F"/>
    <w:rsid w:val="00163A54"/>
    <w:rsid w:val="00164819"/>
    <w:rsid w:val="00165D77"/>
    <w:rsid w:val="00165DF8"/>
    <w:rsid w:val="001660DD"/>
    <w:rsid w:val="001709BE"/>
    <w:rsid w:val="001727D2"/>
    <w:rsid w:val="001731B3"/>
    <w:rsid w:val="00173343"/>
    <w:rsid w:val="0017464C"/>
    <w:rsid w:val="0017476E"/>
    <w:rsid w:val="00174A87"/>
    <w:rsid w:val="001758CB"/>
    <w:rsid w:val="00175CC3"/>
    <w:rsid w:val="00175E81"/>
    <w:rsid w:val="001772FE"/>
    <w:rsid w:val="001779A1"/>
    <w:rsid w:val="00180137"/>
    <w:rsid w:val="00180797"/>
    <w:rsid w:val="0018097C"/>
    <w:rsid w:val="0018188B"/>
    <w:rsid w:val="001819F7"/>
    <w:rsid w:val="00181F5D"/>
    <w:rsid w:val="00182216"/>
    <w:rsid w:val="0018323B"/>
    <w:rsid w:val="00183432"/>
    <w:rsid w:val="00185DA0"/>
    <w:rsid w:val="0018700F"/>
    <w:rsid w:val="001870F8"/>
    <w:rsid w:val="00191517"/>
    <w:rsid w:val="00192F68"/>
    <w:rsid w:val="0019779E"/>
    <w:rsid w:val="001A0474"/>
    <w:rsid w:val="001A11C9"/>
    <w:rsid w:val="001A5151"/>
    <w:rsid w:val="001A5A50"/>
    <w:rsid w:val="001A5E70"/>
    <w:rsid w:val="001A5E98"/>
    <w:rsid w:val="001A76EC"/>
    <w:rsid w:val="001B154E"/>
    <w:rsid w:val="001B160E"/>
    <w:rsid w:val="001B25DE"/>
    <w:rsid w:val="001B3DF3"/>
    <w:rsid w:val="001B4949"/>
    <w:rsid w:val="001B4EEA"/>
    <w:rsid w:val="001B7E50"/>
    <w:rsid w:val="001C1404"/>
    <w:rsid w:val="001C3F48"/>
    <w:rsid w:val="001C4AD9"/>
    <w:rsid w:val="001C5DC1"/>
    <w:rsid w:val="001C6535"/>
    <w:rsid w:val="001C6947"/>
    <w:rsid w:val="001C7E92"/>
    <w:rsid w:val="001D051B"/>
    <w:rsid w:val="001D0CEF"/>
    <w:rsid w:val="001D15F3"/>
    <w:rsid w:val="001D1988"/>
    <w:rsid w:val="001D41D1"/>
    <w:rsid w:val="001D56E2"/>
    <w:rsid w:val="001D5D75"/>
    <w:rsid w:val="001D6DB1"/>
    <w:rsid w:val="001D7534"/>
    <w:rsid w:val="001E0478"/>
    <w:rsid w:val="001E0B18"/>
    <w:rsid w:val="001E0F09"/>
    <w:rsid w:val="001E1652"/>
    <w:rsid w:val="001E37DB"/>
    <w:rsid w:val="001E3CC5"/>
    <w:rsid w:val="001E3EA3"/>
    <w:rsid w:val="001E43FA"/>
    <w:rsid w:val="001E4898"/>
    <w:rsid w:val="001E48E3"/>
    <w:rsid w:val="001E69F0"/>
    <w:rsid w:val="001E6A91"/>
    <w:rsid w:val="001E6B69"/>
    <w:rsid w:val="001F1B26"/>
    <w:rsid w:val="001F216F"/>
    <w:rsid w:val="001F3D27"/>
    <w:rsid w:val="001F471F"/>
    <w:rsid w:val="001F4E6A"/>
    <w:rsid w:val="001F521E"/>
    <w:rsid w:val="001F5C5C"/>
    <w:rsid w:val="001F5F14"/>
    <w:rsid w:val="001F65EF"/>
    <w:rsid w:val="001F7B92"/>
    <w:rsid w:val="002007E1"/>
    <w:rsid w:val="00201943"/>
    <w:rsid w:val="00201B6B"/>
    <w:rsid w:val="0020220F"/>
    <w:rsid w:val="00202DAA"/>
    <w:rsid w:val="0020626D"/>
    <w:rsid w:val="00206B64"/>
    <w:rsid w:val="00210BAD"/>
    <w:rsid w:val="00210ECC"/>
    <w:rsid w:val="002110F0"/>
    <w:rsid w:val="002113EB"/>
    <w:rsid w:val="00211D70"/>
    <w:rsid w:val="0021283F"/>
    <w:rsid w:val="00213533"/>
    <w:rsid w:val="00214117"/>
    <w:rsid w:val="00214392"/>
    <w:rsid w:val="002177CE"/>
    <w:rsid w:val="0021788B"/>
    <w:rsid w:val="002232C9"/>
    <w:rsid w:val="0022492F"/>
    <w:rsid w:val="00224A8A"/>
    <w:rsid w:val="0022533C"/>
    <w:rsid w:val="00225FB7"/>
    <w:rsid w:val="0022612A"/>
    <w:rsid w:val="002270EF"/>
    <w:rsid w:val="002277A6"/>
    <w:rsid w:val="00227E04"/>
    <w:rsid w:val="00231986"/>
    <w:rsid w:val="00233D41"/>
    <w:rsid w:val="00235385"/>
    <w:rsid w:val="00235635"/>
    <w:rsid w:val="00235A41"/>
    <w:rsid w:val="0023685D"/>
    <w:rsid w:val="002374F3"/>
    <w:rsid w:val="00237DF0"/>
    <w:rsid w:val="00242AE4"/>
    <w:rsid w:val="00243002"/>
    <w:rsid w:val="00243A76"/>
    <w:rsid w:val="00246493"/>
    <w:rsid w:val="002464B4"/>
    <w:rsid w:val="00246D07"/>
    <w:rsid w:val="0024717A"/>
    <w:rsid w:val="00251DCB"/>
    <w:rsid w:val="00251F99"/>
    <w:rsid w:val="002526BD"/>
    <w:rsid w:val="00252DB9"/>
    <w:rsid w:val="0025325F"/>
    <w:rsid w:val="00253D74"/>
    <w:rsid w:val="00254DCC"/>
    <w:rsid w:val="00255D07"/>
    <w:rsid w:val="002601F0"/>
    <w:rsid w:val="002606E2"/>
    <w:rsid w:val="00260CD0"/>
    <w:rsid w:val="0026268C"/>
    <w:rsid w:val="00263C56"/>
    <w:rsid w:val="002659EA"/>
    <w:rsid w:val="0026619B"/>
    <w:rsid w:val="002664E3"/>
    <w:rsid w:val="00267F22"/>
    <w:rsid w:val="002700E3"/>
    <w:rsid w:val="0027017D"/>
    <w:rsid w:val="0027254E"/>
    <w:rsid w:val="00272C29"/>
    <w:rsid w:val="00274E10"/>
    <w:rsid w:val="00277DC5"/>
    <w:rsid w:val="0028065B"/>
    <w:rsid w:val="00281E66"/>
    <w:rsid w:val="00281E80"/>
    <w:rsid w:val="0028353D"/>
    <w:rsid w:val="002839D8"/>
    <w:rsid w:val="00284CC9"/>
    <w:rsid w:val="00285B2A"/>
    <w:rsid w:val="00285CAC"/>
    <w:rsid w:val="002862B3"/>
    <w:rsid w:val="00286711"/>
    <w:rsid w:val="00286970"/>
    <w:rsid w:val="002909B7"/>
    <w:rsid w:val="00290A9E"/>
    <w:rsid w:val="00291719"/>
    <w:rsid w:val="00291743"/>
    <w:rsid w:val="0029194B"/>
    <w:rsid w:val="00291EC3"/>
    <w:rsid w:val="00296795"/>
    <w:rsid w:val="00297C20"/>
    <w:rsid w:val="002A2E0F"/>
    <w:rsid w:val="002A2F28"/>
    <w:rsid w:val="002A48BD"/>
    <w:rsid w:val="002A4F98"/>
    <w:rsid w:val="002A5E64"/>
    <w:rsid w:val="002B00F6"/>
    <w:rsid w:val="002B05AE"/>
    <w:rsid w:val="002B115A"/>
    <w:rsid w:val="002B2943"/>
    <w:rsid w:val="002B4BFC"/>
    <w:rsid w:val="002B4CF5"/>
    <w:rsid w:val="002B4E0F"/>
    <w:rsid w:val="002B5188"/>
    <w:rsid w:val="002B56AA"/>
    <w:rsid w:val="002B5AE8"/>
    <w:rsid w:val="002C0872"/>
    <w:rsid w:val="002C0BAE"/>
    <w:rsid w:val="002C16A1"/>
    <w:rsid w:val="002C16AE"/>
    <w:rsid w:val="002C4E93"/>
    <w:rsid w:val="002C51E7"/>
    <w:rsid w:val="002C5432"/>
    <w:rsid w:val="002C6CA5"/>
    <w:rsid w:val="002D06A6"/>
    <w:rsid w:val="002D173D"/>
    <w:rsid w:val="002D17C5"/>
    <w:rsid w:val="002D3F98"/>
    <w:rsid w:val="002D446D"/>
    <w:rsid w:val="002D4FBD"/>
    <w:rsid w:val="002D6C4D"/>
    <w:rsid w:val="002D6FF8"/>
    <w:rsid w:val="002D7C2C"/>
    <w:rsid w:val="002D7E3A"/>
    <w:rsid w:val="002E0ADB"/>
    <w:rsid w:val="002E1675"/>
    <w:rsid w:val="002E18EB"/>
    <w:rsid w:val="002E1A5C"/>
    <w:rsid w:val="002E216A"/>
    <w:rsid w:val="002E40F9"/>
    <w:rsid w:val="002E6DC7"/>
    <w:rsid w:val="002E7330"/>
    <w:rsid w:val="002E7C97"/>
    <w:rsid w:val="002F0BE2"/>
    <w:rsid w:val="002F3061"/>
    <w:rsid w:val="002F56AA"/>
    <w:rsid w:val="002F6D9E"/>
    <w:rsid w:val="002F7127"/>
    <w:rsid w:val="00301793"/>
    <w:rsid w:val="0030189D"/>
    <w:rsid w:val="00302898"/>
    <w:rsid w:val="00303231"/>
    <w:rsid w:val="003048D5"/>
    <w:rsid w:val="00306CB0"/>
    <w:rsid w:val="003115D0"/>
    <w:rsid w:val="00311BCC"/>
    <w:rsid w:val="00312303"/>
    <w:rsid w:val="0031232D"/>
    <w:rsid w:val="003130BE"/>
    <w:rsid w:val="003134C5"/>
    <w:rsid w:val="00313E6E"/>
    <w:rsid w:val="00314DA1"/>
    <w:rsid w:val="00316DD0"/>
    <w:rsid w:val="003176E0"/>
    <w:rsid w:val="00320E2F"/>
    <w:rsid w:val="00321CA1"/>
    <w:rsid w:val="003221C3"/>
    <w:rsid w:val="0032454A"/>
    <w:rsid w:val="0032474C"/>
    <w:rsid w:val="0032547C"/>
    <w:rsid w:val="003258DC"/>
    <w:rsid w:val="0032704C"/>
    <w:rsid w:val="00327444"/>
    <w:rsid w:val="00327C1C"/>
    <w:rsid w:val="00327D10"/>
    <w:rsid w:val="00330CE3"/>
    <w:rsid w:val="00331E64"/>
    <w:rsid w:val="00332799"/>
    <w:rsid w:val="00332D44"/>
    <w:rsid w:val="00332E5C"/>
    <w:rsid w:val="003339C7"/>
    <w:rsid w:val="00334F7D"/>
    <w:rsid w:val="003376A3"/>
    <w:rsid w:val="003376EF"/>
    <w:rsid w:val="00337774"/>
    <w:rsid w:val="00337B87"/>
    <w:rsid w:val="00342F5A"/>
    <w:rsid w:val="00344718"/>
    <w:rsid w:val="00344972"/>
    <w:rsid w:val="00346333"/>
    <w:rsid w:val="00346E6D"/>
    <w:rsid w:val="00347BC5"/>
    <w:rsid w:val="00347C08"/>
    <w:rsid w:val="00350245"/>
    <w:rsid w:val="00350667"/>
    <w:rsid w:val="00351981"/>
    <w:rsid w:val="003569C8"/>
    <w:rsid w:val="00357C43"/>
    <w:rsid w:val="00360F0C"/>
    <w:rsid w:val="003612E9"/>
    <w:rsid w:val="00361E5D"/>
    <w:rsid w:val="0036260E"/>
    <w:rsid w:val="003637DE"/>
    <w:rsid w:val="00363BEB"/>
    <w:rsid w:val="00363D80"/>
    <w:rsid w:val="00365745"/>
    <w:rsid w:val="003667B7"/>
    <w:rsid w:val="00366E57"/>
    <w:rsid w:val="00370894"/>
    <w:rsid w:val="003720A3"/>
    <w:rsid w:val="00372396"/>
    <w:rsid w:val="00372B32"/>
    <w:rsid w:val="0037408F"/>
    <w:rsid w:val="00374855"/>
    <w:rsid w:val="003753EE"/>
    <w:rsid w:val="0037683A"/>
    <w:rsid w:val="00376CB1"/>
    <w:rsid w:val="003773EA"/>
    <w:rsid w:val="00377A15"/>
    <w:rsid w:val="00380653"/>
    <w:rsid w:val="003822E2"/>
    <w:rsid w:val="00384BCE"/>
    <w:rsid w:val="00385BB9"/>
    <w:rsid w:val="00386843"/>
    <w:rsid w:val="00386918"/>
    <w:rsid w:val="00387499"/>
    <w:rsid w:val="003901A9"/>
    <w:rsid w:val="00390445"/>
    <w:rsid w:val="0039181D"/>
    <w:rsid w:val="00391EB8"/>
    <w:rsid w:val="0039227F"/>
    <w:rsid w:val="0039284A"/>
    <w:rsid w:val="003943AC"/>
    <w:rsid w:val="00395E95"/>
    <w:rsid w:val="0039722C"/>
    <w:rsid w:val="00397EFA"/>
    <w:rsid w:val="003A1C7F"/>
    <w:rsid w:val="003A2D54"/>
    <w:rsid w:val="003A321B"/>
    <w:rsid w:val="003A351C"/>
    <w:rsid w:val="003A3ABD"/>
    <w:rsid w:val="003A4718"/>
    <w:rsid w:val="003A4800"/>
    <w:rsid w:val="003A5302"/>
    <w:rsid w:val="003A551A"/>
    <w:rsid w:val="003A6A33"/>
    <w:rsid w:val="003A6D44"/>
    <w:rsid w:val="003A71C4"/>
    <w:rsid w:val="003A786B"/>
    <w:rsid w:val="003B0F69"/>
    <w:rsid w:val="003B252B"/>
    <w:rsid w:val="003B343F"/>
    <w:rsid w:val="003B3FBD"/>
    <w:rsid w:val="003B7473"/>
    <w:rsid w:val="003B7887"/>
    <w:rsid w:val="003B7A2C"/>
    <w:rsid w:val="003C10A4"/>
    <w:rsid w:val="003C118C"/>
    <w:rsid w:val="003C2218"/>
    <w:rsid w:val="003C4C90"/>
    <w:rsid w:val="003C4FDA"/>
    <w:rsid w:val="003C58E1"/>
    <w:rsid w:val="003C5BA7"/>
    <w:rsid w:val="003C5CDC"/>
    <w:rsid w:val="003C6665"/>
    <w:rsid w:val="003C79B5"/>
    <w:rsid w:val="003C7D22"/>
    <w:rsid w:val="003D1F66"/>
    <w:rsid w:val="003D3047"/>
    <w:rsid w:val="003D3B38"/>
    <w:rsid w:val="003D3FB0"/>
    <w:rsid w:val="003D4B5F"/>
    <w:rsid w:val="003D555B"/>
    <w:rsid w:val="003D5C7E"/>
    <w:rsid w:val="003D6BED"/>
    <w:rsid w:val="003D6D52"/>
    <w:rsid w:val="003D6E99"/>
    <w:rsid w:val="003D7951"/>
    <w:rsid w:val="003E03FE"/>
    <w:rsid w:val="003E0BD0"/>
    <w:rsid w:val="003E0D2F"/>
    <w:rsid w:val="003E1995"/>
    <w:rsid w:val="003E34AC"/>
    <w:rsid w:val="003E524E"/>
    <w:rsid w:val="003E5E8B"/>
    <w:rsid w:val="003E66F8"/>
    <w:rsid w:val="003E6CEB"/>
    <w:rsid w:val="003E6E51"/>
    <w:rsid w:val="003F0FCB"/>
    <w:rsid w:val="003F1881"/>
    <w:rsid w:val="003F1DEF"/>
    <w:rsid w:val="003F4E17"/>
    <w:rsid w:val="003F5753"/>
    <w:rsid w:val="003F5DEB"/>
    <w:rsid w:val="003F6779"/>
    <w:rsid w:val="0040047F"/>
    <w:rsid w:val="00400B33"/>
    <w:rsid w:val="00402914"/>
    <w:rsid w:val="00403CA4"/>
    <w:rsid w:val="00404910"/>
    <w:rsid w:val="00405F18"/>
    <w:rsid w:val="004060B6"/>
    <w:rsid w:val="004111E3"/>
    <w:rsid w:val="00411DF9"/>
    <w:rsid w:val="00413AC8"/>
    <w:rsid w:val="00413CAB"/>
    <w:rsid w:val="00414281"/>
    <w:rsid w:val="004145BE"/>
    <w:rsid w:val="004152A5"/>
    <w:rsid w:val="0041784C"/>
    <w:rsid w:val="004203CB"/>
    <w:rsid w:val="0042094D"/>
    <w:rsid w:val="00421B18"/>
    <w:rsid w:val="00423018"/>
    <w:rsid w:val="0042424C"/>
    <w:rsid w:val="00424E91"/>
    <w:rsid w:val="00425E01"/>
    <w:rsid w:val="0042621B"/>
    <w:rsid w:val="004271C9"/>
    <w:rsid w:val="0042720C"/>
    <w:rsid w:val="0042788B"/>
    <w:rsid w:val="0043130E"/>
    <w:rsid w:val="0043235E"/>
    <w:rsid w:val="004325DA"/>
    <w:rsid w:val="0043263C"/>
    <w:rsid w:val="00432A78"/>
    <w:rsid w:val="004331B0"/>
    <w:rsid w:val="00433619"/>
    <w:rsid w:val="00433AB3"/>
    <w:rsid w:val="00433FD9"/>
    <w:rsid w:val="00434292"/>
    <w:rsid w:val="00435038"/>
    <w:rsid w:val="0043553C"/>
    <w:rsid w:val="00435964"/>
    <w:rsid w:val="00436D50"/>
    <w:rsid w:val="00437057"/>
    <w:rsid w:val="004379A0"/>
    <w:rsid w:val="004379EF"/>
    <w:rsid w:val="00440A52"/>
    <w:rsid w:val="00440C08"/>
    <w:rsid w:val="004421F1"/>
    <w:rsid w:val="00442579"/>
    <w:rsid w:val="00444CB6"/>
    <w:rsid w:val="00445997"/>
    <w:rsid w:val="00446E95"/>
    <w:rsid w:val="004477F0"/>
    <w:rsid w:val="0044780C"/>
    <w:rsid w:val="00447DFE"/>
    <w:rsid w:val="00447ED6"/>
    <w:rsid w:val="004503EE"/>
    <w:rsid w:val="00450B1B"/>
    <w:rsid w:val="00450D40"/>
    <w:rsid w:val="00451464"/>
    <w:rsid w:val="004515EB"/>
    <w:rsid w:val="00453287"/>
    <w:rsid w:val="00454155"/>
    <w:rsid w:val="00456031"/>
    <w:rsid w:val="00462344"/>
    <w:rsid w:val="00462C6A"/>
    <w:rsid w:val="0046337F"/>
    <w:rsid w:val="00463AE2"/>
    <w:rsid w:val="00465382"/>
    <w:rsid w:val="0046631A"/>
    <w:rsid w:val="00466885"/>
    <w:rsid w:val="0046789F"/>
    <w:rsid w:val="00467BCF"/>
    <w:rsid w:val="0047081B"/>
    <w:rsid w:val="00473D76"/>
    <w:rsid w:val="004744BE"/>
    <w:rsid w:val="004747DF"/>
    <w:rsid w:val="00475D1C"/>
    <w:rsid w:val="00476A2F"/>
    <w:rsid w:val="00477637"/>
    <w:rsid w:val="00480034"/>
    <w:rsid w:val="0048012F"/>
    <w:rsid w:val="0048144B"/>
    <w:rsid w:val="004815A3"/>
    <w:rsid w:val="004830BD"/>
    <w:rsid w:val="00484E21"/>
    <w:rsid w:val="00484E38"/>
    <w:rsid w:val="0048606B"/>
    <w:rsid w:val="00486CC9"/>
    <w:rsid w:val="00487550"/>
    <w:rsid w:val="004912C8"/>
    <w:rsid w:val="00491720"/>
    <w:rsid w:val="004955A5"/>
    <w:rsid w:val="004955BE"/>
    <w:rsid w:val="004A1C22"/>
    <w:rsid w:val="004A4C35"/>
    <w:rsid w:val="004A5DEA"/>
    <w:rsid w:val="004A6A68"/>
    <w:rsid w:val="004A7E56"/>
    <w:rsid w:val="004B01DA"/>
    <w:rsid w:val="004B0D2A"/>
    <w:rsid w:val="004B176B"/>
    <w:rsid w:val="004B1B43"/>
    <w:rsid w:val="004B2A41"/>
    <w:rsid w:val="004B6ADC"/>
    <w:rsid w:val="004C02F0"/>
    <w:rsid w:val="004C0518"/>
    <w:rsid w:val="004C1551"/>
    <w:rsid w:val="004C2A88"/>
    <w:rsid w:val="004C3BE7"/>
    <w:rsid w:val="004C4509"/>
    <w:rsid w:val="004C4768"/>
    <w:rsid w:val="004C5DBB"/>
    <w:rsid w:val="004C5E76"/>
    <w:rsid w:val="004C5F1B"/>
    <w:rsid w:val="004C6639"/>
    <w:rsid w:val="004C7709"/>
    <w:rsid w:val="004C78E0"/>
    <w:rsid w:val="004C7E20"/>
    <w:rsid w:val="004D0113"/>
    <w:rsid w:val="004D0562"/>
    <w:rsid w:val="004D12EF"/>
    <w:rsid w:val="004D2C94"/>
    <w:rsid w:val="004D40B9"/>
    <w:rsid w:val="004D5E7B"/>
    <w:rsid w:val="004D6F7C"/>
    <w:rsid w:val="004D76C9"/>
    <w:rsid w:val="004D7C59"/>
    <w:rsid w:val="004E03C7"/>
    <w:rsid w:val="004E1FF6"/>
    <w:rsid w:val="004E2718"/>
    <w:rsid w:val="004E2CC0"/>
    <w:rsid w:val="004E347E"/>
    <w:rsid w:val="004E3933"/>
    <w:rsid w:val="004E43DB"/>
    <w:rsid w:val="004E4B75"/>
    <w:rsid w:val="004E5098"/>
    <w:rsid w:val="004E50C1"/>
    <w:rsid w:val="004E557B"/>
    <w:rsid w:val="004E5C14"/>
    <w:rsid w:val="004E67A4"/>
    <w:rsid w:val="004E775B"/>
    <w:rsid w:val="004F0276"/>
    <w:rsid w:val="004F124C"/>
    <w:rsid w:val="004F17B7"/>
    <w:rsid w:val="004F1849"/>
    <w:rsid w:val="004F2397"/>
    <w:rsid w:val="004F2E65"/>
    <w:rsid w:val="004F3348"/>
    <w:rsid w:val="004F3EFF"/>
    <w:rsid w:val="004F5247"/>
    <w:rsid w:val="004F6D1D"/>
    <w:rsid w:val="004F7398"/>
    <w:rsid w:val="00501D13"/>
    <w:rsid w:val="00502370"/>
    <w:rsid w:val="005029F3"/>
    <w:rsid w:val="005049EF"/>
    <w:rsid w:val="00506E4C"/>
    <w:rsid w:val="005077EC"/>
    <w:rsid w:val="00510056"/>
    <w:rsid w:val="00510400"/>
    <w:rsid w:val="00510739"/>
    <w:rsid w:val="00510A54"/>
    <w:rsid w:val="00510EEF"/>
    <w:rsid w:val="00512064"/>
    <w:rsid w:val="005128C5"/>
    <w:rsid w:val="00513907"/>
    <w:rsid w:val="0051458F"/>
    <w:rsid w:val="005163EE"/>
    <w:rsid w:val="00516FF6"/>
    <w:rsid w:val="00517C1D"/>
    <w:rsid w:val="00520069"/>
    <w:rsid w:val="005206BB"/>
    <w:rsid w:val="00520861"/>
    <w:rsid w:val="00520A63"/>
    <w:rsid w:val="00520DCF"/>
    <w:rsid w:val="005214C2"/>
    <w:rsid w:val="005229B9"/>
    <w:rsid w:val="005231A2"/>
    <w:rsid w:val="00523A62"/>
    <w:rsid w:val="005240CB"/>
    <w:rsid w:val="00524192"/>
    <w:rsid w:val="005245B4"/>
    <w:rsid w:val="00524767"/>
    <w:rsid w:val="0052491E"/>
    <w:rsid w:val="005250F2"/>
    <w:rsid w:val="00531465"/>
    <w:rsid w:val="005314D2"/>
    <w:rsid w:val="00532C4D"/>
    <w:rsid w:val="00533C83"/>
    <w:rsid w:val="00533ED7"/>
    <w:rsid w:val="005344B2"/>
    <w:rsid w:val="0053505C"/>
    <w:rsid w:val="005354AA"/>
    <w:rsid w:val="005355EF"/>
    <w:rsid w:val="00537426"/>
    <w:rsid w:val="005379DA"/>
    <w:rsid w:val="00541941"/>
    <w:rsid w:val="00542045"/>
    <w:rsid w:val="005422C5"/>
    <w:rsid w:val="00542E4A"/>
    <w:rsid w:val="00543258"/>
    <w:rsid w:val="005432E5"/>
    <w:rsid w:val="005438B8"/>
    <w:rsid w:val="00545938"/>
    <w:rsid w:val="00550AE3"/>
    <w:rsid w:val="00551577"/>
    <w:rsid w:val="00552797"/>
    <w:rsid w:val="00553B1F"/>
    <w:rsid w:val="00554AC5"/>
    <w:rsid w:val="0055605E"/>
    <w:rsid w:val="00556972"/>
    <w:rsid w:val="00557CE8"/>
    <w:rsid w:val="00557FB2"/>
    <w:rsid w:val="00560B9B"/>
    <w:rsid w:val="00560F62"/>
    <w:rsid w:val="0056168D"/>
    <w:rsid w:val="00561D39"/>
    <w:rsid w:val="00563466"/>
    <w:rsid w:val="00563BE6"/>
    <w:rsid w:val="00564D56"/>
    <w:rsid w:val="005659DF"/>
    <w:rsid w:val="00565B9B"/>
    <w:rsid w:val="0056625D"/>
    <w:rsid w:val="00567A40"/>
    <w:rsid w:val="00567D80"/>
    <w:rsid w:val="00571049"/>
    <w:rsid w:val="0057197B"/>
    <w:rsid w:val="00572622"/>
    <w:rsid w:val="005726D4"/>
    <w:rsid w:val="005741E8"/>
    <w:rsid w:val="0057455B"/>
    <w:rsid w:val="005776A8"/>
    <w:rsid w:val="00577EBE"/>
    <w:rsid w:val="005805D0"/>
    <w:rsid w:val="00583787"/>
    <w:rsid w:val="00584913"/>
    <w:rsid w:val="00585A51"/>
    <w:rsid w:val="00586856"/>
    <w:rsid w:val="00586B88"/>
    <w:rsid w:val="005929AE"/>
    <w:rsid w:val="00593798"/>
    <w:rsid w:val="00593E7D"/>
    <w:rsid w:val="00594210"/>
    <w:rsid w:val="005974D1"/>
    <w:rsid w:val="005A0367"/>
    <w:rsid w:val="005A26CC"/>
    <w:rsid w:val="005A2A92"/>
    <w:rsid w:val="005A2E6C"/>
    <w:rsid w:val="005A4B83"/>
    <w:rsid w:val="005A51E4"/>
    <w:rsid w:val="005A574A"/>
    <w:rsid w:val="005A580A"/>
    <w:rsid w:val="005A6868"/>
    <w:rsid w:val="005B0BC6"/>
    <w:rsid w:val="005B1C1E"/>
    <w:rsid w:val="005B1FC1"/>
    <w:rsid w:val="005B20CA"/>
    <w:rsid w:val="005B245B"/>
    <w:rsid w:val="005B3BB9"/>
    <w:rsid w:val="005B3C9E"/>
    <w:rsid w:val="005B44CD"/>
    <w:rsid w:val="005B680A"/>
    <w:rsid w:val="005B6CCB"/>
    <w:rsid w:val="005B73ED"/>
    <w:rsid w:val="005B7769"/>
    <w:rsid w:val="005B7889"/>
    <w:rsid w:val="005B79E1"/>
    <w:rsid w:val="005C010D"/>
    <w:rsid w:val="005C2838"/>
    <w:rsid w:val="005C56E2"/>
    <w:rsid w:val="005C5E1B"/>
    <w:rsid w:val="005C5E69"/>
    <w:rsid w:val="005C63C8"/>
    <w:rsid w:val="005C6A09"/>
    <w:rsid w:val="005C6B88"/>
    <w:rsid w:val="005D0A24"/>
    <w:rsid w:val="005D16E3"/>
    <w:rsid w:val="005D1D11"/>
    <w:rsid w:val="005D27CA"/>
    <w:rsid w:val="005D398D"/>
    <w:rsid w:val="005D3A0A"/>
    <w:rsid w:val="005D3D4A"/>
    <w:rsid w:val="005D4E1B"/>
    <w:rsid w:val="005D554B"/>
    <w:rsid w:val="005D673A"/>
    <w:rsid w:val="005D72CD"/>
    <w:rsid w:val="005D7B8D"/>
    <w:rsid w:val="005D7EF4"/>
    <w:rsid w:val="005E052D"/>
    <w:rsid w:val="005E0836"/>
    <w:rsid w:val="005E30CA"/>
    <w:rsid w:val="005E3B71"/>
    <w:rsid w:val="005E4442"/>
    <w:rsid w:val="005E57C6"/>
    <w:rsid w:val="005E6550"/>
    <w:rsid w:val="005E6BC4"/>
    <w:rsid w:val="005E6C8C"/>
    <w:rsid w:val="005E7DBA"/>
    <w:rsid w:val="005F0625"/>
    <w:rsid w:val="005F1347"/>
    <w:rsid w:val="005F376E"/>
    <w:rsid w:val="005F4D5C"/>
    <w:rsid w:val="005F5A9E"/>
    <w:rsid w:val="005F5B42"/>
    <w:rsid w:val="005F5F53"/>
    <w:rsid w:val="005F6116"/>
    <w:rsid w:val="005F7744"/>
    <w:rsid w:val="00600C81"/>
    <w:rsid w:val="0060192A"/>
    <w:rsid w:val="0060392F"/>
    <w:rsid w:val="0060449E"/>
    <w:rsid w:val="00604607"/>
    <w:rsid w:val="00606FC6"/>
    <w:rsid w:val="00607296"/>
    <w:rsid w:val="00607369"/>
    <w:rsid w:val="00607482"/>
    <w:rsid w:val="0061044A"/>
    <w:rsid w:val="00610EAC"/>
    <w:rsid w:val="00611671"/>
    <w:rsid w:val="006116B3"/>
    <w:rsid w:val="00611BA9"/>
    <w:rsid w:val="00613024"/>
    <w:rsid w:val="006133B8"/>
    <w:rsid w:val="00613F41"/>
    <w:rsid w:val="006160F6"/>
    <w:rsid w:val="00616983"/>
    <w:rsid w:val="00617474"/>
    <w:rsid w:val="0061796E"/>
    <w:rsid w:val="0062152F"/>
    <w:rsid w:val="006229CC"/>
    <w:rsid w:val="00623608"/>
    <w:rsid w:val="00623B1B"/>
    <w:rsid w:val="006243C5"/>
    <w:rsid w:val="00625499"/>
    <w:rsid w:val="00625A72"/>
    <w:rsid w:val="0062604F"/>
    <w:rsid w:val="00626226"/>
    <w:rsid w:val="0062756E"/>
    <w:rsid w:val="00631562"/>
    <w:rsid w:val="0063193E"/>
    <w:rsid w:val="00631955"/>
    <w:rsid w:val="00631CA2"/>
    <w:rsid w:val="00631DA0"/>
    <w:rsid w:val="00632BB5"/>
    <w:rsid w:val="00632F11"/>
    <w:rsid w:val="00633F64"/>
    <w:rsid w:val="00635E90"/>
    <w:rsid w:val="00637B29"/>
    <w:rsid w:val="006409A7"/>
    <w:rsid w:val="00642751"/>
    <w:rsid w:val="006432E5"/>
    <w:rsid w:val="00644168"/>
    <w:rsid w:val="00644D63"/>
    <w:rsid w:val="006463B4"/>
    <w:rsid w:val="00646910"/>
    <w:rsid w:val="0064758F"/>
    <w:rsid w:val="00651416"/>
    <w:rsid w:val="00652A21"/>
    <w:rsid w:val="006543A1"/>
    <w:rsid w:val="00654D0B"/>
    <w:rsid w:val="00654D16"/>
    <w:rsid w:val="00657F11"/>
    <w:rsid w:val="00657F8C"/>
    <w:rsid w:val="00660C90"/>
    <w:rsid w:val="00661DC4"/>
    <w:rsid w:val="00661E57"/>
    <w:rsid w:val="00662D41"/>
    <w:rsid w:val="00663ABA"/>
    <w:rsid w:val="00665E3E"/>
    <w:rsid w:val="00666292"/>
    <w:rsid w:val="0066772C"/>
    <w:rsid w:val="0067160E"/>
    <w:rsid w:val="00671F26"/>
    <w:rsid w:val="00672DED"/>
    <w:rsid w:val="0067363E"/>
    <w:rsid w:val="00674794"/>
    <w:rsid w:val="00674C45"/>
    <w:rsid w:val="006758F7"/>
    <w:rsid w:val="006763DE"/>
    <w:rsid w:val="00676C1A"/>
    <w:rsid w:val="006771AE"/>
    <w:rsid w:val="006772B9"/>
    <w:rsid w:val="00680212"/>
    <w:rsid w:val="0068272F"/>
    <w:rsid w:val="006847B5"/>
    <w:rsid w:val="00684FDD"/>
    <w:rsid w:val="00687AEA"/>
    <w:rsid w:val="006920DE"/>
    <w:rsid w:val="00692327"/>
    <w:rsid w:val="00692481"/>
    <w:rsid w:val="006938A5"/>
    <w:rsid w:val="00693AA2"/>
    <w:rsid w:val="00694139"/>
    <w:rsid w:val="0069510E"/>
    <w:rsid w:val="00695AA9"/>
    <w:rsid w:val="00695C06"/>
    <w:rsid w:val="006963DA"/>
    <w:rsid w:val="006965B1"/>
    <w:rsid w:val="00696718"/>
    <w:rsid w:val="00696721"/>
    <w:rsid w:val="00697BAD"/>
    <w:rsid w:val="006A0DBD"/>
    <w:rsid w:val="006A1585"/>
    <w:rsid w:val="006A2DC1"/>
    <w:rsid w:val="006A3456"/>
    <w:rsid w:val="006A4F06"/>
    <w:rsid w:val="006A5231"/>
    <w:rsid w:val="006A7482"/>
    <w:rsid w:val="006B179A"/>
    <w:rsid w:val="006B3C19"/>
    <w:rsid w:val="006B4561"/>
    <w:rsid w:val="006B45C1"/>
    <w:rsid w:val="006B5204"/>
    <w:rsid w:val="006B5FBE"/>
    <w:rsid w:val="006B7A79"/>
    <w:rsid w:val="006B7B98"/>
    <w:rsid w:val="006C08D4"/>
    <w:rsid w:val="006C0917"/>
    <w:rsid w:val="006C0E40"/>
    <w:rsid w:val="006C1C93"/>
    <w:rsid w:val="006C25CB"/>
    <w:rsid w:val="006C2774"/>
    <w:rsid w:val="006C2D7F"/>
    <w:rsid w:val="006C399C"/>
    <w:rsid w:val="006C3A96"/>
    <w:rsid w:val="006C42BA"/>
    <w:rsid w:val="006C4F51"/>
    <w:rsid w:val="006C6C49"/>
    <w:rsid w:val="006C746A"/>
    <w:rsid w:val="006C7929"/>
    <w:rsid w:val="006D0288"/>
    <w:rsid w:val="006D1D3E"/>
    <w:rsid w:val="006D3AC6"/>
    <w:rsid w:val="006D3F14"/>
    <w:rsid w:val="006D439E"/>
    <w:rsid w:val="006D4745"/>
    <w:rsid w:val="006D4746"/>
    <w:rsid w:val="006D5B4D"/>
    <w:rsid w:val="006D5E33"/>
    <w:rsid w:val="006D5E88"/>
    <w:rsid w:val="006D7001"/>
    <w:rsid w:val="006D730D"/>
    <w:rsid w:val="006D799C"/>
    <w:rsid w:val="006D79F9"/>
    <w:rsid w:val="006E11BA"/>
    <w:rsid w:val="006E13C4"/>
    <w:rsid w:val="006E19BC"/>
    <w:rsid w:val="006E1FA6"/>
    <w:rsid w:val="006E2FEA"/>
    <w:rsid w:val="006E4498"/>
    <w:rsid w:val="006E4530"/>
    <w:rsid w:val="006E4DED"/>
    <w:rsid w:val="006E78BA"/>
    <w:rsid w:val="006F4B5F"/>
    <w:rsid w:val="006F5676"/>
    <w:rsid w:val="006F6BDC"/>
    <w:rsid w:val="007003EF"/>
    <w:rsid w:val="0070047F"/>
    <w:rsid w:val="00700D19"/>
    <w:rsid w:val="0070133C"/>
    <w:rsid w:val="00702184"/>
    <w:rsid w:val="0070266D"/>
    <w:rsid w:val="007027AB"/>
    <w:rsid w:val="007042C7"/>
    <w:rsid w:val="00704A67"/>
    <w:rsid w:val="00704FC6"/>
    <w:rsid w:val="00705B5B"/>
    <w:rsid w:val="00706CAF"/>
    <w:rsid w:val="00707108"/>
    <w:rsid w:val="0070714A"/>
    <w:rsid w:val="00707867"/>
    <w:rsid w:val="00707E12"/>
    <w:rsid w:val="0071033A"/>
    <w:rsid w:val="00710A03"/>
    <w:rsid w:val="00711199"/>
    <w:rsid w:val="00712859"/>
    <w:rsid w:val="00715A5C"/>
    <w:rsid w:val="00715CFB"/>
    <w:rsid w:val="00716022"/>
    <w:rsid w:val="0071684B"/>
    <w:rsid w:val="00723BC8"/>
    <w:rsid w:val="00727311"/>
    <w:rsid w:val="0073213D"/>
    <w:rsid w:val="00736CBD"/>
    <w:rsid w:val="007378BF"/>
    <w:rsid w:val="0074176A"/>
    <w:rsid w:val="00742441"/>
    <w:rsid w:val="007427AE"/>
    <w:rsid w:val="007429C9"/>
    <w:rsid w:val="007431DD"/>
    <w:rsid w:val="0074426E"/>
    <w:rsid w:val="00744DE5"/>
    <w:rsid w:val="00745654"/>
    <w:rsid w:val="00745EB8"/>
    <w:rsid w:val="007466FD"/>
    <w:rsid w:val="0074698E"/>
    <w:rsid w:val="00747EAF"/>
    <w:rsid w:val="007510F6"/>
    <w:rsid w:val="00751D5A"/>
    <w:rsid w:val="00751D84"/>
    <w:rsid w:val="0075252B"/>
    <w:rsid w:val="00753E65"/>
    <w:rsid w:val="0075483A"/>
    <w:rsid w:val="007558D1"/>
    <w:rsid w:val="007565F2"/>
    <w:rsid w:val="00756B14"/>
    <w:rsid w:val="00760030"/>
    <w:rsid w:val="00761A6D"/>
    <w:rsid w:val="00761C1C"/>
    <w:rsid w:val="00762510"/>
    <w:rsid w:val="00764FE3"/>
    <w:rsid w:val="007670DA"/>
    <w:rsid w:val="0076777B"/>
    <w:rsid w:val="0076799A"/>
    <w:rsid w:val="00767D2B"/>
    <w:rsid w:val="007710D0"/>
    <w:rsid w:val="0077134A"/>
    <w:rsid w:val="00774B40"/>
    <w:rsid w:val="00774B66"/>
    <w:rsid w:val="007755C4"/>
    <w:rsid w:val="0077765F"/>
    <w:rsid w:val="00780E92"/>
    <w:rsid w:val="00781673"/>
    <w:rsid w:val="00781E45"/>
    <w:rsid w:val="00781FFE"/>
    <w:rsid w:val="0078327A"/>
    <w:rsid w:val="00784B41"/>
    <w:rsid w:val="0078506B"/>
    <w:rsid w:val="00785D1C"/>
    <w:rsid w:val="007872C2"/>
    <w:rsid w:val="00787A71"/>
    <w:rsid w:val="00791147"/>
    <w:rsid w:val="00791269"/>
    <w:rsid w:val="00794542"/>
    <w:rsid w:val="00794DED"/>
    <w:rsid w:val="007953EF"/>
    <w:rsid w:val="007953FF"/>
    <w:rsid w:val="00796A6D"/>
    <w:rsid w:val="00796B0F"/>
    <w:rsid w:val="00797A9A"/>
    <w:rsid w:val="00797C24"/>
    <w:rsid w:val="007A0502"/>
    <w:rsid w:val="007A2ED2"/>
    <w:rsid w:val="007A5C31"/>
    <w:rsid w:val="007A5D5D"/>
    <w:rsid w:val="007A705C"/>
    <w:rsid w:val="007A7DEC"/>
    <w:rsid w:val="007A7E6A"/>
    <w:rsid w:val="007B17F5"/>
    <w:rsid w:val="007B221B"/>
    <w:rsid w:val="007B3033"/>
    <w:rsid w:val="007B52C5"/>
    <w:rsid w:val="007B52F0"/>
    <w:rsid w:val="007B66D9"/>
    <w:rsid w:val="007B7570"/>
    <w:rsid w:val="007C2139"/>
    <w:rsid w:val="007C2601"/>
    <w:rsid w:val="007C277B"/>
    <w:rsid w:val="007C3583"/>
    <w:rsid w:val="007C3CED"/>
    <w:rsid w:val="007C3F82"/>
    <w:rsid w:val="007C412D"/>
    <w:rsid w:val="007C41DA"/>
    <w:rsid w:val="007C4526"/>
    <w:rsid w:val="007C7BC0"/>
    <w:rsid w:val="007D2147"/>
    <w:rsid w:val="007D2BEF"/>
    <w:rsid w:val="007D3232"/>
    <w:rsid w:val="007D3276"/>
    <w:rsid w:val="007D5025"/>
    <w:rsid w:val="007D6546"/>
    <w:rsid w:val="007D6BB3"/>
    <w:rsid w:val="007D77C0"/>
    <w:rsid w:val="007E1C7D"/>
    <w:rsid w:val="007E243C"/>
    <w:rsid w:val="007E24C1"/>
    <w:rsid w:val="007E2629"/>
    <w:rsid w:val="007E2DAF"/>
    <w:rsid w:val="007E30D4"/>
    <w:rsid w:val="007E4BBC"/>
    <w:rsid w:val="007E5549"/>
    <w:rsid w:val="007E6AA8"/>
    <w:rsid w:val="007E77C1"/>
    <w:rsid w:val="007F0C76"/>
    <w:rsid w:val="007F0FD2"/>
    <w:rsid w:val="007F1AE6"/>
    <w:rsid w:val="007F3B5C"/>
    <w:rsid w:val="007F45E2"/>
    <w:rsid w:val="007F5164"/>
    <w:rsid w:val="007F5619"/>
    <w:rsid w:val="007F6642"/>
    <w:rsid w:val="007F7338"/>
    <w:rsid w:val="0080169A"/>
    <w:rsid w:val="0080397B"/>
    <w:rsid w:val="00803D76"/>
    <w:rsid w:val="00803F3A"/>
    <w:rsid w:val="0080405D"/>
    <w:rsid w:val="00804847"/>
    <w:rsid w:val="0080566A"/>
    <w:rsid w:val="00805CCD"/>
    <w:rsid w:val="00807B18"/>
    <w:rsid w:val="00807DDB"/>
    <w:rsid w:val="00810074"/>
    <w:rsid w:val="008106D8"/>
    <w:rsid w:val="00810E44"/>
    <w:rsid w:val="0081258E"/>
    <w:rsid w:val="008135B7"/>
    <w:rsid w:val="00813DAD"/>
    <w:rsid w:val="00814393"/>
    <w:rsid w:val="00814D8B"/>
    <w:rsid w:val="00814FDD"/>
    <w:rsid w:val="00815BC8"/>
    <w:rsid w:val="00817E6D"/>
    <w:rsid w:val="008203A5"/>
    <w:rsid w:val="008219F2"/>
    <w:rsid w:val="00822C98"/>
    <w:rsid w:val="00822E32"/>
    <w:rsid w:val="00824824"/>
    <w:rsid w:val="00824AF7"/>
    <w:rsid w:val="0082511E"/>
    <w:rsid w:val="008253BA"/>
    <w:rsid w:val="00827C21"/>
    <w:rsid w:val="008301F6"/>
    <w:rsid w:val="00832776"/>
    <w:rsid w:val="00833517"/>
    <w:rsid w:val="00833840"/>
    <w:rsid w:val="0083481A"/>
    <w:rsid w:val="00834DE3"/>
    <w:rsid w:val="008351E1"/>
    <w:rsid w:val="0083555F"/>
    <w:rsid w:val="0083624F"/>
    <w:rsid w:val="0084010E"/>
    <w:rsid w:val="00840113"/>
    <w:rsid w:val="00842180"/>
    <w:rsid w:val="008431A8"/>
    <w:rsid w:val="008443E1"/>
    <w:rsid w:val="00844985"/>
    <w:rsid w:val="00845B8B"/>
    <w:rsid w:val="0085084E"/>
    <w:rsid w:val="00851194"/>
    <w:rsid w:val="008514CE"/>
    <w:rsid w:val="00851736"/>
    <w:rsid w:val="008518E3"/>
    <w:rsid w:val="00851E65"/>
    <w:rsid w:val="008523A5"/>
    <w:rsid w:val="0085252C"/>
    <w:rsid w:val="008536C5"/>
    <w:rsid w:val="00854131"/>
    <w:rsid w:val="00855D33"/>
    <w:rsid w:val="00855F4B"/>
    <w:rsid w:val="00856FF5"/>
    <w:rsid w:val="0085768F"/>
    <w:rsid w:val="008578EE"/>
    <w:rsid w:val="00863C50"/>
    <w:rsid w:val="008644C6"/>
    <w:rsid w:val="00864B96"/>
    <w:rsid w:val="00864E11"/>
    <w:rsid w:val="00864F2F"/>
    <w:rsid w:val="00865DF7"/>
    <w:rsid w:val="00865E51"/>
    <w:rsid w:val="0086670D"/>
    <w:rsid w:val="00867177"/>
    <w:rsid w:val="00867901"/>
    <w:rsid w:val="00870F84"/>
    <w:rsid w:val="008711D9"/>
    <w:rsid w:val="00872646"/>
    <w:rsid w:val="00873539"/>
    <w:rsid w:val="008736EA"/>
    <w:rsid w:val="00873975"/>
    <w:rsid w:val="00875F5C"/>
    <w:rsid w:val="008803A2"/>
    <w:rsid w:val="00880591"/>
    <w:rsid w:val="0088110D"/>
    <w:rsid w:val="00881555"/>
    <w:rsid w:val="0088204B"/>
    <w:rsid w:val="0088241E"/>
    <w:rsid w:val="00883BE8"/>
    <w:rsid w:val="00883CA2"/>
    <w:rsid w:val="00884523"/>
    <w:rsid w:val="008848B9"/>
    <w:rsid w:val="008853DD"/>
    <w:rsid w:val="008878A3"/>
    <w:rsid w:val="00892126"/>
    <w:rsid w:val="00892A8F"/>
    <w:rsid w:val="00896B62"/>
    <w:rsid w:val="00897202"/>
    <w:rsid w:val="008A32DC"/>
    <w:rsid w:val="008A423E"/>
    <w:rsid w:val="008A4CF6"/>
    <w:rsid w:val="008A51F5"/>
    <w:rsid w:val="008A535B"/>
    <w:rsid w:val="008B01B1"/>
    <w:rsid w:val="008B0BD8"/>
    <w:rsid w:val="008B11C8"/>
    <w:rsid w:val="008B1C1B"/>
    <w:rsid w:val="008B21CC"/>
    <w:rsid w:val="008B4012"/>
    <w:rsid w:val="008B432F"/>
    <w:rsid w:val="008B5212"/>
    <w:rsid w:val="008B7A43"/>
    <w:rsid w:val="008B7F08"/>
    <w:rsid w:val="008C1CB4"/>
    <w:rsid w:val="008C1DF4"/>
    <w:rsid w:val="008C280F"/>
    <w:rsid w:val="008C2F83"/>
    <w:rsid w:val="008C34C0"/>
    <w:rsid w:val="008C3AEB"/>
    <w:rsid w:val="008C3E0D"/>
    <w:rsid w:val="008C4557"/>
    <w:rsid w:val="008C4AFD"/>
    <w:rsid w:val="008C6C10"/>
    <w:rsid w:val="008C767D"/>
    <w:rsid w:val="008D09E6"/>
    <w:rsid w:val="008D1427"/>
    <w:rsid w:val="008D28C9"/>
    <w:rsid w:val="008D3208"/>
    <w:rsid w:val="008E03CE"/>
    <w:rsid w:val="008E1CAB"/>
    <w:rsid w:val="008E2834"/>
    <w:rsid w:val="008E2957"/>
    <w:rsid w:val="008E29F9"/>
    <w:rsid w:val="008E7D8D"/>
    <w:rsid w:val="008F0CA1"/>
    <w:rsid w:val="008F2E5F"/>
    <w:rsid w:val="008F3613"/>
    <w:rsid w:val="008F3AE7"/>
    <w:rsid w:val="008F4CA5"/>
    <w:rsid w:val="008F5809"/>
    <w:rsid w:val="008F6D0F"/>
    <w:rsid w:val="008F7D18"/>
    <w:rsid w:val="00901217"/>
    <w:rsid w:val="00905293"/>
    <w:rsid w:val="00905BC8"/>
    <w:rsid w:val="0090611F"/>
    <w:rsid w:val="009074D9"/>
    <w:rsid w:val="00907B03"/>
    <w:rsid w:val="0091176F"/>
    <w:rsid w:val="00911D69"/>
    <w:rsid w:val="00912BEA"/>
    <w:rsid w:val="009147DB"/>
    <w:rsid w:val="00914BB8"/>
    <w:rsid w:val="00915FDC"/>
    <w:rsid w:val="00916CA2"/>
    <w:rsid w:val="00917896"/>
    <w:rsid w:val="00920089"/>
    <w:rsid w:val="009210F1"/>
    <w:rsid w:val="0092114B"/>
    <w:rsid w:val="00921418"/>
    <w:rsid w:val="00924120"/>
    <w:rsid w:val="0092462E"/>
    <w:rsid w:val="00925556"/>
    <w:rsid w:val="009264BD"/>
    <w:rsid w:val="00926AA7"/>
    <w:rsid w:val="009274CD"/>
    <w:rsid w:val="00927651"/>
    <w:rsid w:val="00927925"/>
    <w:rsid w:val="00930D87"/>
    <w:rsid w:val="0093112A"/>
    <w:rsid w:val="00932477"/>
    <w:rsid w:val="00933812"/>
    <w:rsid w:val="009341F3"/>
    <w:rsid w:val="0093617A"/>
    <w:rsid w:val="00936AD4"/>
    <w:rsid w:val="00936AE6"/>
    <w:rsid w:val="00936E4E"/>
    <w:rsid w:val="009403D3"/>
    <w:rsid w:val="009407C0"/>
    <w:rsid w:val="00942691"/>
    <w:rsid w:val="00943C82"/>
    <w:rsid w:val="009449EC"/>
    <w:rsid w:val="00945EB3"/>
    <w:rsid w:val="00945FC7"/>
    <w:rsid w:val="0095090D"/>
    <w:rsid w:val="00951844"/>
    <w:rsid w:val="00951D27"/>
    <w:rsid w:val="00951D68"/>
    <w:rsid w:val="00951D81"/>
    <w:rsid w:val="00952455"/>
    <w:rsid w:val="00953609"/>
    <w:rsid w:val="0095370C"/>
    <w:rsid w:val="00953EF8"/>
    <w:rsid w:val="009557F2"/>
    <w:rsid w:val="00956914"/>
    <w:rsid w:val="00957E4D"/>
    <w:rsid w:val="00957ED3"/>
    <w:rsid w:val="0096162C"/>
    <w:rsid w:val="00961D76"/>
    <w:rsid w:val="00961E9D"/>
    <w:rsid w:val="009628E4"/>
    <w:rsid w:val="00962AA2"/>
    <w:rsid w:val="00962F67"/>
    <w:rsid w:val="00965B6F"/>
    <w:rsid w:val="009706E2"/>
    <w:rsid w:val="00971821"/>
    <w:rsid w:val="009718AE"/>
    <w:rsid w:val="00971D2E"/>
    <w:rsid w:val="00973DC3"/>
    <w:rsid w:val="009756DB"/>
    <w:rsid w:val="00975C07"/>
    <w:rsid w:val="00975E05"/>
    <w:rsid w:val="00977130"/>
    <w:rsid w:val="0098190E"/>
    <w:rsid w:val="009825AE"/>
    <w:rsid w:val="00982C3E"/>
    <w:rsid w:val="009847EF"/>
    <w:rsid w:val="009850A1"/>
    <w:rsid w:val="009858CE"/>
    <w:rsid w:val="00990567"/>
    <w:rsid w:val="009923BE"/>
    <w:rsid w:val="009942A5"/>
    <w:rsid w:val="00994966"/>
    <w:rsid w:val="00994984"/>
    <w:rsid w:val="00994CDB"/>
    <w:rsid w:val="00994ED5"/>
    <w:rsid w:val="00995124"/>
    <w:rsid w:val="009952BD"/>
    <w:rsid w:val="00995431"/>
    <w:rsid w:val="0099688D"/>
    <w:rsid w:val="00997214"/>
    <w:rsid w:val="00997BF8"/>
    <w:rsid w:val="009A0032"/>
    <w:rsid w:val="009A0C08"/>
    <w:rsid w:val="009A0EF3"/>
    <w:rsid w:val="009A11A7"/>
    <w:rsid w:val="009A2781"/>
    <w:rsid w:val="009A2AC0"/>
    <w:rsid w:val="009A2AE0"/>
    <w:rsid w:val="009A3B56"/>
    <w:rsid w:val="009A45CA"/>
    <w:rsid w:val="009A4B26"/>
    <w:rsid w:val="009A5AFC"/>
    <w:rsid w:val="009A5EE1"/>
    <w:rsid w:val="009A6062"/>
    <w:rsid w:val="009B09D5"/>
    <w:rsid w:val="009B1EB5"/>
    <w:rsid w:val="009B259C"/>
    <w:rsid w:val="009B3653"/>
    <w:rsid w:val="009B3AB9"/>
    <w:rsid w:val="009B416D"/>
    <w:rsid w:val="009B488C"/>
    <w:rsid w:val="009B5AF2"/>
    <w:rsid w:val="009B71D7"/>
    <w:rsid w:val="009B73FA"/>
    <w:rsid w:val="009B7517"/>
    <w:rsid w:val="009B773C"/>
    <w:rsid w:val="009C047E"/>
    <w:rsid w:val="009C0FAB"/>
    <w:rsid w:val="009C1A47"/>
    <w:rsid w:val="009C20F2"/>
    <w:rsid w:val="009C4842"/>
    <w:rsid w:val="009C51FC"/>
    <w:rsid w:val="009C7A6F"/>
    <w:rsid w:val="009D09B1"/>
    <w:rsid w:val="009D0F55"/>
    <w:rsid w:val="009D1684"/>
    <w:rsid w:val="009D18FF"/>
    <w:rsid w:val="009D1AEE"/>
    <w:rsid w:val="009D33D5"/>
    <w:rsid w:val="009D3A78"/>
    <w:rsid w:val="009D4115"/>
    <w:rsid w:val="009D4DBE"/>
    <w:rsid w:val="009D4F17"/>
    <w:rsid w:val="009E0590"/>
    <w:rsid w:val="009E0C28"/>
    <w:rsid w:val="009E0D24"/>
    <w:rsid w:val="009E16DF"/>
    <w:rsid w:val="009E1AEE"/>
    <w:rsid w:val="009E56AE"/>
    <w:rsid w:val="009E57E8"/>
    <w:rsid w:val="009E64E5"/>
    <w:rsid w:val="009E68B0"/>
    <w:rsid w:val="009F065B"/>
    <w:rsid w:val="009F093D"/>
    <w:rsid w:val="009F13CE"/>
    <w:rsid w:val="009F1920"/>
    <w:rsid w:val="009F1AD3"/>
    <w:rsid w:val="009F2BE2"/>
    <w:rsid w:val="009F2DF8"/>
    <w:rsid w:val="009F3767"/>
    <w:rsid w:val="009F4228"/>
    <w:rsid w:val="009F47DB"/>
    <w:rsid w:val="009F482F"/>
    <w:rsid w:val="009F59F0"/>
    <w:rsid w:val="009F6ACB"/>
    <w:rsid w:val="009F7107"/>
    <w:rsid w:val="009F7613"/>
    <w:rsid w:val="009F78ED"/>
    <w:rsid w:val="00A00B6B"/>
    <w:rsid w:val="00A01D00"/>
    <w:rsid w:val="00A01E70"/>
    <w:rsid w:val="00A01F81"/>
    <w:rsid w:val="00A03361"/>
    <w:rsid w:val="00A03BD9"/>
    <w:rsid w:val="00A04A97"/>
    <w:rsid w:val="00A055E5"/>
    <w:rsid w:val="00A05A47"/>
    <w:rsid w:val="00A07999"/>
    <w:rsid w:val="00A07F8F"/>
    <w:rsid w:val="00A1195B"/>
    <w:rsid w:val="00A11EE5"/>
    <w:rsid w:val="00A1297B"/>
    <w:rsid w:val="00A12BF6"/>
    <w:rsid w:val="00A13142"/>
    <w:rsid w:val="00A1317A"/>
    <w:rsid w:val="00A13650"/>
    <w:rsid w:val="00A14125"/>
    <w:rsid w:val="00A1450C"/>
    <w:rsid w:val="00A1727E"/>
    <w:rsid w:val="00A21682"/>
    <w:rsid w:val="00A22F4E"/>
    <w:rsid w:val="00A23596"/>
    <w:rsid w:val="00A23DE0"/>
    <w:rsid w:val="00A25618"/>
    <w:rsid w:val="00A25BA8"/>
    <w:rsid w:val="00A2602D"/>
    <w:rsid w:val="00A26130"/>
    <w:rsid w:val="00A26935"/>
    <w:rsid w:val="00A30867"/>
    <w:rsid w:val="00A31EA6"/>
    <w:rsid w:val="00A32404"/>
    <w:rsid w:val="00A3251D"/>
    <w:rsid w:val="00A3396D"/>
    <w:rsid w:val="00A33B20"/>
    <w:rsid w:val="00A33D7F"/>
    <w:rsid w:val="00A34482"/>
    <w:rsid w:val="00A34EE2"/>
    <w:rsid w:val="00A356E8"/>
    <w:rsid w:val="00A36415"/>
    <w:rsid w:val="00A36F0F"/>
    <w:rsid w:val="00A41772"/>
    <w:rsid w:val="00A41831"/>
    <w:rsid w:val="00A41F50"/>
    <w:rsid w:val="00A4225C"/>
    <w:rsid w:val="00A425DB"/>
    <w:rsid w:val="00A42781"/>
    <w:rsid w:val="00A42795"/>
    <w:rsid w:val="00A443E4"/>
    <w:rsid w:val="00A44AEA"/>
    <w:rsid w:val="00A44C5B"/>
    <w:rsid w:val="00A4656C"/>
    <w:rsid w:val="00A5173D"/>
    <w:rsid w:val="00A5252B"/>
    <w:rsid w:val="00A52E6E"/>
    <w:rsid w:val="00A54858"/>
    <w:rsid w:val="00A549A2"/>
    <w:rsid w:val="00A54CED"/>
    <w:rsid w:val="00A54D05"/>
    <w:rsid w:val="00A552E8"/>
    <w:rsid w:val="00A5552B"/>
    <w:rsid w:val="00A565F2"/>
    <w:rsid w:val="00A5784E"/>
    <w:rsid w:val="00A57E48"/>
    <w:rsid w:val="00A60581"/>
    <w:rsid w:val="00A60E10"/>
    <w:rsid w:val="00A62876"/>
    <w:rsid w:val="00A62FF9"/>
    <w:rsid w:val="00A6340B"/>
    <w:rsid w:val="00A649D9"/>
    <w:rsid w:val="00A64F12"/>
    <w:rsid w:val="00A654CD"/>
    <w:rsid w:val="00A660E5"/>
    <w:rsid w:val="00A679D9"/>
    <w:rsid w:val="00A70074"/>
    <w:rsid w:val="00A70631"/>
    <w:rsid w:val="00A714C5"/>
    <w:rsid w:val="00A73990"/>
    <w:rsid w:val="00A742F8"/>
    <w:rsid w:val="00A747CB"/>
    <w:rsid w:val="00A74EDD"/>
    <w:rsid w:val="00A75063"/>
    <w:rsid w:val="00A768C0"/>
    <w:rsid w:val="00A77826"/>
    <w:rsid w:val="00A80CC8"/>
    <w:rsid w:val="00A82CD3"/>
    <w:rsid w:val="00A83E6F"/>
    <w:rsid w:val="00A8463A"/>
    <w:rsid w:val="00A84994"/>
    <w:rsid w:val="00A858F7"/>
    <w:rsid w:val="00A85F70"/>
    <w:rsid w:val="00A86E41"/>
    <w:rsid w:val="00A87DBC"/>
    <w:rsid w:val="00A92A44"/>
    <w:rsid w:val="00A92D74"/>
    <w:rsid w:val="00A935A6"/>
    <w:rsid w:val="00A93B5A"/>
    <w:rsid w:val="00A93BED"/>
    <w:rsid w:val="00A96EEA"/>
    <w:rsid w:val="00AA1F29"/>
    <w:rsid w:val="00AA20C3"/>
    <w:rsid w:val="00AA2FE0"/>
    <w:rsid w:val="00AA347A"/>
    <w:rsid w:val="00AA49B3"/>
    <w:rsid w:val="00AA5564"/>
    <w:rsid w:val="00AA612B"/>
    <w:rsid w:val="00AA7656"/>
    <w:rsid w:val="00AB0645"/>
    <w:rsid w:val="00AB1273"/>
    <w:rsid w:val="00AB3829"/>
    <w:rsid w:val="00AB38C8"/>
    <w:rsid w:val="00AB462C"/>
    <w:rsid w:val="00AB7091"/>
    <w:rsid w:val="00AB741F"/>
    <w:rsid w:val="00AC045E"/>
    <w:rsid w:val="00AC0A42"/>
    <w:rsid w:val="00AC107A"/>
    <w:rsid w:val="00AC1CF6"/>
    <w:rsid w:val="00AC23C8"/>
    <w:rsid w:val="00AC2D68"/>
    <w:rsid w:val="00AC2EA7"/>
    <w:rsid w:val="00AC3936"/>
    <w:rsid w:val="00AC46A1"/>
    <w:rsid w:val="00AC58CD"/>
    <w:rsid w:val="00AC64B6"/>
    <w:rsid w:val="00AC660B"/>
    <w:rsid w:val="00AD3ED6"/>
    <w:rsid w:val="00AD44BB"/>
    <w:rsid w:val="00AD4901"/>
    <w:rsid w:val="00AD4DEC"/>
    <w:rsid w:val="00AD709B"/>
    <w:rsid w:val="00AD7871"/>
    <w:rsid w:val="00AE0F47"/>
    <w:rsid w:val="00AE1234"/>
    <w:rsid w:val="00AE1236"/>
    <w:rsid w:val="00AE1AE3"/>
    <w:rsid w:val="00AE2DEE"/>
    <w:rsid w:val="00AE3071"/>
    <w:rsid w:val="00AE30A5"/>
    <w:rsid w:val="00AE3C96"/>
    <w:rsid w:val="00AE3D99"/>
    <w:rsid w:val="00AE4A6E"/>
    <w:rsid w:val="00AE53D8"/>
    <w:rsid w:val="00AE5F4F"/>
    <w:rsid w:val="00AE77B2"/>
    <w:rsid w:val="00AF06D0"/>
    <w:rsid w:val="00AF1778"/>
    <w:rsid w:val="00AF2007"/>
    <w:rsid w:val="00AF36B1"/>
    <w:rsid w:val="00AF3D7E"/>
    <w:rsid w:val="00AF6B4A"/>
    <w:rsid w:val="00AF6BE7"/>
    <w:rsid w:val="00AF7546"/>
    <w:rsid w:val="00B01A86"/>
    <w:rsid w:val="00B01A98"/>
    <w:rsid w:val="00B0224C"/>
    <w:rsid w:val="00B02C39"/>
    <w:rsid w:val="00B03394"/>
    <w:rsid w:val="00B034C4"/>
    <w:rsid w:val="00B03F4B"/>
    <w:rsid w:val="00B04013"/>
    <w:rsid w:val="00B059E5"/>
    <w:rsid w:val="00B07D2E"/>
    <w:rsid w:val="00B104C1"/>
    <w:rsid w:val="00B12079"/>
    <w:rsid w:val="00B124DD"/>
    <w:rsid w:val="00B13C10"/>
    <w:rsid w:val="00B143C3"/>
    <w:rsid w:val="00B148BF"/>
    <w:rsid w:val="00B14D50"/>
    <w:rsid w:val="00B167A3"/>
    <w:rsid w:val="00B22524"/>
    <w:rsid w:val="00B2315E"/>
    <w:rsid w:val="00B238E9"/>
    <w:rsid w:val="00B23A38"/>
    <w:rsid w:val="00B2434F"/>
    <w:rsid w:val="00B24735"/>
    <w:rsid w:val="00B24821"/>
    <w:rsid w:val="00B26653"/>
    <w:rsid w:val="00B2699E"/>
    <w:rsid w:val="00B3022A"/>
    <w:rsid w:val="00B30ED6"/>
    <w:rsid w:val="00B30FE5"/>
    <w:rsid w:val="00B31B69"/>
    <w:rsid w:val="00B334BD"/>
    <w:rsid w:val="00B342C6"/>
    <w:rsid w:val="00B40D49"/>
    <w:rsid w:val="00B41C47"/>
    <w:rsid w:val="00B424F6"/>
    <w:rsid w:val="00B439C6"/>
    <w:rsid w:val="00B4469D"/>
    <w:rsid w:val="00B45760"/>
    <w:rsid w:val="00B45D14"/>
    <w:rsid w:val="00B47549"/>
    <w:rsid w:val="00B47D81"/>
    <w:rsid w:val="00B51CE3"/>
    <w:rsid w:val="00B54BC3"/>
    <w:rsid w:val="00B55431"/>
    <w:rsid w:val="00B5550A"/>
    <w:rsid w:val="00B576DE"/>
    <w:rsid w:val="00B57B0B"/>
    <w:rsid w:val="00B6343A"/>
    <w:rsid w:val="00B6373B"/>
    <w:rsid w:val="00B638E8"/>
    <w:rsid w:val="00B64119"/>
    <w:rsid w:val="00B67EB3"/>
    <w:rsid w:val="00B71FC7"/>
    <w:rsid w:val="00B72512"/>
    <w:rsid w:val="00B72747"/>
    <w:rsid w:val="00B7497B"/>
    <w:rsid w:val="00B75419"/>
    <w:rsid w:val="00B80E71"/>
    <w:rsid w:val="00B8428F"/>
    <w:rsid w:val="00B860EE"/>
    <w:rsid w:val="00B87729"/>
    <w:rsid w:val="00B9128F"/>
    <w:rsid w:val="00B9291B"/>
    <w:rsid w:val="00B93409"/>
    <w:rsid w:val="00B93CEA"/>
    <w:rsid w:val="00B94DCF"/>
    <w:rsid w:val="00B95EC8"/>
    <w:rsid w:val="00B961BA"/>
    <w:rsid w:val="00B96596"/>
    <w:rsid w:val="00B970DA"/>
    <w:rsid w:val="00BA0A0D"/>
    <w:rsid w:val="00BA0FCB"/>
    <w:rsid w:val="00BA2189"/>
    <w:rsid w:val="00BA799A"/>
    <w:rsid w:val="00BA7C33"/>
    <w:rsid w:val="00BB0F7C"/>
    <w:rsid w:val="00BB5519"/>
    <w:rsid w:val="00BB7CB4"/>
    <w:rsid w:val="00BC1BB4"/>
    <w:rsid w:val="00BC315D"/>
    <w:rsid w:val="00BC3705"/>
    <w:rsid w:val="00BC4905"/>
    <w:rsid w:val="00BC50D8"/>
    <w:rsid w:val="00BC5F5F"/>
    <w:rsid w:val="00BC615C"/>
    <w:rsid w:val="00BC6C67"/>
    <w:rsid w:val="00BC72A1"/>
    <w:rsid w:val="00BC75FB"/>
    <w:rsid w:val="00BD0E82"/>
    <w:rsid w:val="00BD11E5"/>
    <w:rsid w:val="00BD1622"/>
    <w:rsid w:val="00BD2B8E"/>
    <w:rsid w:val="00BD2FD8"/>
    <w:rsid w:val="00BD307A"/>
    <w:rsid w:val="00BD3DA3"/>
    <w:rsid w:val="00BD4808"/>
    <w:rsid w:val="00BD52DF"/>
    <w:rsid w:val="00BD5A6F"/>
    <w:rsid w:val="00BD6706"/>
    <w:rsid w:val="00BD688E"/>
    <w:rsid w:val="00BD6CEF"/>
    <w:rsid w:val="00BD77E2"/>
    <w:rsid w:val="00BD7EE8"/>
    <w:rsid w:val="00BE1055"/>
    <w:rsid w:val="00BE4D30"/>
    <w:rsid w:val="00BE5B1D"/>
    <w:rsid w:val="00BE5FC8"/>
    <w:rsid w:val="00BE6164"/>
    <w:rsid w:val="00BE7227"/>
    <w:rsid w:val="00BF070B"/>
    <w:rsid w:val="00BF3783"/>
    <w:rsid w:val="00BF6D10"/>
    <w:rsid w:val="00BF6E2A"/>
    <w:rsid w:val="00C002D8"/>
    <w:rsid w:val="00C00D13"/>
    <w:rsid w:val="00C015C6"/>
    <w:rsid w:val="00C020A8"/>
    <w:rsid w:val="00C0305C"/>
    <w:rsid w:val="00C03141"/>
    <w:rsid w:val="00C04EC8"/>
    <w:rsid w:val="00C064C2"/>
    <w:rsid w:val="00C077EB"/>
    <w:rsid w:val="00C100CC"/>
    <w:rsid w:val="00C108B0"/>
    <w:rsid w:val="00C110FE"/>
    <w:rsid w:val="00C11F7C"/>
    <w:rsid w:val="00C129BF"/>
    <w:rsid w:val="00C13B33"/>
    <w:rsid w:val="00C155A5"/>
    <w:rsid w:val="00C15F3F"/>
    <w:rsid w:val="00C16ACA"/>
    <w:rsid w:val="00C206E1"/>
    <w:rsid w:val="00C20E6C"/>
    <w:rsid w:val="00C21B66"/>
    <w:rsid w:val="00C21CC1"/>
    <w:rsid w:val="00C21DE4"/>
    <w:rsid w:val="00C228A8"/>
    <w:rsid w:val="00C25D63"/>
    <w:rsid w:val="00C26828"/>
    <w:rsid w:val="00C27F6E"/>
    <w:rsid w:val="00C300FF"/>
    <w:rsid w:val="00C30D8A"/>
    <w:rsid w:val="00C31D18"/>
    <w:rsid w:val="00C329B9"/>
    <w:rsid w:val="00C32B9C"/>
    <w:rsid w:val="00C32FB0"/>
    <w:rsid w:val="00C337E8"/>
    <w:rsid w:val="00C33F0F"/>
    <w:rsid w:val="00C350A0"/>
    <w:rsid w:val="00C35E78"/>
    <w:rsid w:val="00C35EDF"/>
    <w:rsid w:val="00C37A66"/>
    <w:rsid w:val="00C37DE0"/>
    <w:rsid w:val="00C41EA5"/>
    <w:rsid w:val="00C41FDA"/>
    <w:rsid w:val="00C42B8B"/>
    <w:rsid w:val="00C4342A"/>
    <w:rsid w:val="00C436BE"/>
    <w:rsid w:val="00C43A18"/>
    <w:rsid w:val="00C440E3"/>
    <w:rsid w:val="00C447C7"/>
    <w:rsid w:val="00C45C33"/>
    <w:rsid w:val="00C46369"/>
    <w:rsid w:val="00C467CF"/>
    <w:rsid w:val="00C5143A"/>
    <w:rsid w:val="00C51BDB"/>
    <w:rsid w:val="00C523B4"/>
    <w:rsid w:val="00C53ED8"/>
    <w:rsid w:val="00C54DC5"/>
    <w:rsid w:val="00C55095"/>
    <w:rsid w:val="00C550EF"/>
    <w:rsid w:val="00C55EF1"/>
    <w:rsid w:val="00C57D15"/>
    <w:rsid w:val="00C60071"/>
    <w:rsid w:val="00C6125C"/>
    <w:rsid w:val="00C612E1"/>
    <w:rsid w:val="00C6163C"/>
    <w:rsid w:val="00C62783"/>
    <w:rsid w:val="00C63F13"/>
    <w:rsid w:val="00C64E6F"/>
    <w:rsid w:val="00C6531B"/>
    <w:rsid w:val="00C655A9"/>
    <w:rsid w:val="00C71075"/>
    <w:rsid w:val="00C7166B"/>
    <w:rsid w:val="00C717CB"/>
    <w:rsid w:val="00C72904"/>
    <w:rsid w:val="00C735C6"/>
    <w:rsid w:val="00C73F6A"/>
    <w:rsid w:val="00C75A98"/>
    <w:rsid w:val="00C76543"/>
    <w:rsid w:val="00C77006"/>
    <w:rsid w:val="00C770C3"/>
    <w:rsid w:val="00C7759F"/>
    <w:rsid w:val="00C77A52"/>
    <w:rsid w:val="00C8069E"/>
    <w:rsid w:val="00C80FFF"/>
    <w:rsid w:val="00C81121"/>
    <w:rsid w:val="00C813B2"/>
    <w:rsid w:val="00C81EE9"/>
    <w:rsid w:val="00C841C8"/>
    <w:rsid w:val="00C8789E"/>
    <w:rsid w:val="00C9075F"/>
    <w:rsid w:val="00C90E17"/>
    <w:rsid w:val="00C9162C"/>
    <w:rsid w:val="00C92266"/>
    <w:rsid w:val="00C92A9B"/>
    <w:rsid w:val="00C92B11"/>
    <w:rsid w:val="00C92F2B"/>
    <w:rsid w:val="00C96D65"/>
    <w:rsid w:val="00CA01E9"/>
    <w:rsid w:val="00CA13BB"/>
    <w:rsid w:val="00CA26EF"/>
    <w:rsid w:val="00CA2EAA"/>
    <w:rsid w:val="00CA31B4"/>
    <w:rsid w:val="00CA3A73"/>
    <w:rsid w:val="00CA5E27"/>
    <w:rsid w:val="00CA6F19"/>
    <w:rsid w:val="00CA7045"/>
    <w:rsid w:val="00CA71FF"/>
    <w:rsid w:val="00CA7BCF"/>
    <w:rsid w:val="00CB23AC"/>
    <w:rsid w:val="00CB3465"/>
    <w:rsid w:val="00CB449A"/>
    <w:rsid w:val="00CB62A8"/>
    <w:rsid w:val="00CB62EC"/>
    <w:rsid w:val="00CB6696"/>
    <w:rsid w:val="00CB6E1A"/>
    <w:rsid w:val="00CB76C8"/>
    <w:rsid w:val="00CC0607"/>
    <w:rsid w:val="00CC1EF0"/>
    <w:rsid w:val="00CC2505"/>
    <w:rsid w:val="00CC3AB4"/>
    <w:rsid w:val="00CC4DF5"/>
    <w:rsid w:val="00CC5EA9"/>
    <w:rsid w:val="00CC5F01"/>
    <w:rsid w:val="00CC653C"/>
    <w:rsid w:val="00CC77FF"/>
    <w:rsid w:val="00CD1874"/>
    <w:rsid w:val="00CD1CCA"/>
    <w:rsid w:val="00CD273C"/>
    <w:rsid w:val="00CD3458"/>
    <w:rsid w:val="00CD35E9"/>
    <w:rsid w:val="00CD441E"/>
    <w:rsid w:val="00CD4B2D"/>
    <w:rsid w:val="00CD6785"/>
    <w:rsid w:val="00CD78B4"/>
    <w:rsid w:val="00CE033A"/>
    <w:rsid w:val="00CE04AB"/>
    <w:rsid w:val="00CE0647"/>
    <w:rsid w:val="00CE0AFF"/>
    <w:rsid w:val="00CE352D"/>
    <w:rsid w:val="00CE3A03"/>
    <w:rsid w:val="00CE3F4A"/>
    <w:rsid w:val="00CE44A6"/>
    <w:rsid w:val="00CE5A8C"/>
    <w:rsid w:val="00CE7B7E"/>
    <w:rsid w:val="00CE7CC3"/>
    <w:rsid w:val="00CF0CBD"/>
    <w:rsid w:val="00CF1309"/>
    <w:rsid w:val="00CF191D"/>
    <w:rsid w:val="00CF1B3E"/>
    <w:rsid w:val="00CF63DC"/>
    <w:rsid w:val="00CF6D94"/>
    <w:rsid w:val="00CF797A"/>
    <w:rsid w:val="00D00809"/>
    <w:rsid w:val="00D01AC6"/>
    <w:rsid w:val="00D0216E"/>
    <w:rsid w:val="00D022A8"/>
    <w:rsid w:val="00D06652"/>
    <w:rsid w:val="00D06BBB"/>
    <w:rsid w:val="00D06FEF"/>
    <w:rsid w:val="00D101A5"/>
    <w:rsid w:val="00D13493"/>
    <w:rsid w:val="00D14884"/>
    <w:rsid w:val="00D1508E"/>
    <w:rsid w:val="00D1579F"/>
    <w:rsid w:val="00D16AC6"/>
    <w:rsid w:val="00D174D0"/>
    <w:rsid w:val="00D20ECA"/>
    <w:rsid w:val="00D2243E"/>
    <w:rsid w:val="00D233EC"/>
    <w:rsid w:val="00D240A7"/>
    <w:rsid w:val="00D24672"/>
    <w:rsid w:val="00D24C85"/>
    <w:rsid w:val="00D26118"/>
    <w:rsid w:val="00D277D6"/>
    <w:rsid w:val="00D27D33"/>
    <w:rsid w:val="00D31A8C"/>
    <w:rsid w:val="00D3286C"/>
    <w:rsid w:val="00D3356B"/>
    <w:rsid w:val="00D336D4"/>
    <w:rsid w:val="00D36449"/>
    <w:rsid w:val="00D37BB4"/>
    <w:rsid w:val="00D406F1"/>
    <w:rsid w:val="00D417F7"/>
    <w:rsid w:val="00D430CA"/>
    <w:rsid w:val="00D444B6"/>
    <w:rsid w:val="00D44D36"/>
    <w:rsid w:val="00D50970"/>
    <w:rsid w:val="00D5387F"/>
    <w:rsid w:val="00D556CB"/>
    <w:rsid w:val="00D5694D"/>
    <w:rsid w:val="00D60ABE"/>
    <w:rsid w:val="00D614F9"/>
    <w:rsid w:val="00D619F2"/>
    <w:rsid w:val="00D62822"/>
    <w:rsid w:val="00D65DB1"/>
    <w:rsid w:val="00D661A1"/>
    <w:rsid w:val="00D70608"/>
    <w:rsid w:val="00D70D0A"/>
    <w:rsid w:val="00D7154E"/>
    <w:rsid w:val="00D71601"/>
    <w:rsid w:val="00D7208E"/>
    <w:rsid w:val="00D72DC6"/>
    <w:rsid w:val="00D7444D"/>
    <w:rsid w:val="00D7550C"/>
    <w:rsid w:val="00D75D7C"/>
    <w:rsid w:val="00D76A26"/>
    <w:rsid w:val="00D76D88"/>
    <w:rsid w:val="00D77292"/>
    <w:rsid w:val="00D779B5"/>
    <w:rsid w:val="00D80645"/>
    <w:rsid w:val="00D8067A"/>
    <w:rsid w:val="00D8269E"/>
    <w:rsid w:val="00D831DA"/>
    <w:rsid w:val="00D8452E"/>
    <w:rsid w:val="00D866CC"/>
    <w:rsid w:val="00D870AC"/>
    <w:rsid w:val="00D87923"/>
    <w:rsid w:val="00D8797D"/>
    <w:rsid w:val="00D87B8F"/>
    <w:rsid w:val="00D91B48"/>
    <w:rsid w:val="00D91CE5"/>
    <w:rsid w:val="00D92156"/>
    <w:rsid w:val="00D94E3F"/>
    <w:rsid w:val="00D95664"/>
    <w:rsid w:val="00D962BC"/>
    <w:rsid w:val="00D96959"/>
    <w:rsid w:val="00D96AD1"/>
    <w:rsid w:val="00D970E9"/>
    <w:rsid w:val="00D971C5"/>
    <w:rsid w:val="00D9723C"/>
    <w:rsid w:val="00D9738F"/>
    <w:rsid w:val="00D973E5"/>
    <w:rsid w:val="00DA00B3"/>
    <w:rsid w:val="00DA0977"/>
    <w:rsid w:val="00DA0EF4"/>
    <w:rsid w:val="00DA1619"/>
    <w:rsid w:val="00DA19CC"/>
    <w:rsid w:val="00DA1B26"/>
    <w:rsid w:val="00DA2EB2"/>
    <w:rsid w:val="00DA46E4"/>
    <w:rsid w:val="00DA4E39"/>
    <w:rsid w:val="00DA4E57"/>
    <w:rsid w:val="00DB06DD"/>
    <w:rsid w:val="00DB1DE2"/>
    <w:rsid w:val="00DB1F7B"/>
    <w:rsid w:val="00DB3DF2"/>
    <w:rsid w:val="00DB4534"/>
    <w:rsid w:val="00DB4BF9"/>
    <w:rsid w:val="00DB4F61"/>
    <w:rsid w:val="00DB5819"/>
    <w:rsid w:val="00DB5BDA"/>
    <w:rsid w:val="00DB7998"/>
    <w:rsid w:val="00DB7D3E"/>
    <w:rsid w:val="00DC1BC5"/>
    <w:rsid w:val="00DC26D4"/>
    <w:rsid w:val="00DC2F40"/>
    <w:rsid w:val="00DC3E0F"/>
    <w:rsid w:val="00DC41B2"/>
    <w:rsid w:val="00DC55D6"/>
    <w:rsid w:val="00DC595B"/>
    <w:rsid w:val="00DD348D"/>
    <w:rsid w:val="00DD4E5E"/>
    <w:rsid w:val="00DD5044"/>
    <w:rsid w:val="00DD5732"/>
    <w:rsid w:val="00DD61DF"/>
    <w:rsid w:val="00DD7CE2"/>
    <w:rsid w:val="00DE06BF"/>
    <w:rsid w:val="00DE1970"/>
    <w:rsid w:val="00DE27D1"/>
    <w:rsid w:val="00DE3355"/>
    <w:rsid w:val="00DE4D49"/>
    <w:rsid w:val="00DE78FB"/>
    <w:rsid w:val="00DF112F"/>
    <w:rsid w:val="00DF128A"/>
    <w:rsid w:val="00DF164C"/>
    <w:rsid w:val="00DF2C0F"/>
    <w:rsid w:val="00DF2C51"/>
    <w:rsid w:val="00DF314B"/>
    <w:rsid w:val="00DF31D0"/>
    <w:rsid w:val="00DF3420"/>
    <w:rsid w:val="00DF53AF"/>
    <w:rsid w:val="00DF59CD"/>
    <w:rsid w:val="00DF64D9"/>
    <w:rsid w:val="00DF7B72"/>
    <w:rsid w:val="00E007D5"/>
    <w:rsid w:val="00E00DFC"/>
    <w:rsid w:val="00E02D0E"/>
    <w:rsid w:val="00E03047"/>
    <w:rsid w:val="00E033F7"/>
    <w:rsid w:val="00E04233"/>
    <w:rsid w:val="00E0623E"/>
    <w:rsid w:val="00E068C4"/>
    <w:rsid w:val="00E07B08"/>
    <w:rsid w:val="00E07E3E"/>
    <w:rsid w:val="00E106A4"/>
    <w:rsid w:val="00E131CC"/>
    <w:rsid w:val="00E137FB"/>
    <w:rsid w:val="00E163D8"/>
    <w:rsid w:val="00E16660"/>
    <w:rsid w:val="00E16E84"/>
    <w:rsid w:val="00E16F2A"/>
    <w:rsid w:val="00E16FCD"/>
    <w:rsid w:val="00E17255"/>
    <w:rsid w:val="00E17CD6"/>
    <w:rsid w:val="00E20E9B"/>
    <w:rsid w:val="00E21285"/>
    <w:rsid w:val="00E22B2B"/>
    <w:rsid w:val="00E2490A"/>
    <w:rsid w:val="00E250A6"/>
    <w:rsid w:val="00E27A2A"/>
    <w:rsid w:val="00E31A70"/>
    <w:rsid w:val="00E3462B"/>
    <w:rsid w:val="00E3533D"/>
    <w:rsid w:val="00E35788"/>
    <w:rsid w:val="00E36ABA"/>
    <w:rsid w:val="00E36C32"/>
    <w:rsid w:val="00E37DCF"/>
    <w:rsid w:val="00E4000D"/>
    <w:rsid w:val="00E4075D"/>
    <w:rsid w:val="00E40987"/>
    <w:rsid w:val="00E40FF0"/>
    <w:rsid w:val="00E41C3A"/>
    <w:rsid w:val="00E42C85"/>
    <w:rsid w:val="00E435D7"/>
    <w:rsid w:val="00E44013"/>
    <w:rsid w:val="00E4458B"/>
    <w:rsid w:val="00E45853"/>
    <w:rsid w:val="00E45F49"/>
    <w:rsid w:val="00E47AC5"/>
    <w:rsid w:val="00E47E8B"/>
    <w:rsid w:val="00E47F0D"/>
    <w:rsid w:val="00E503C2"/>
    <w:rsid w:val="00E51257"/>
    <w:rsid w:val="00E52707"/>
    <w:rsid w:val="00E5381C"/>
    <w:rsid w:val="00E549DF"/>
    <w:rsid w:val="00E54B14"/>
    <w:rsid w:val="00E55A87"/>
    <w:rsid w:val="00E56511"/>
    <w:rsid w:val="00E57879"/>
    <w:rsid w:val="00E611CD"/>
    <w:rsid w:val="00E623FF"/>
    <w:rsid w:val="00E62EEB"/>
    <w:rsid w:val="00E6340A"/>
    <w:rsid w:val="00E636A3"/>
    <w:rsid w:val="00E65167"/>
    <w:rsid w:val="00E65B26"/>
    <w:rsid w:val="00E660D0"/>
    <w:rsid w:val="00E67135"/>
    <w:rsid w:val="00E673FD"/>
    <w:rsid w:val="00E71910"/>
    <w:rsid w:val="00E71BE0"/>
    <w:rsid w:val="00E72A08"/>
    <w:rsid w:val="00E73D72"/>
    <w:rsid w:val="00E741A3"/>
    <w:rsid w:val="00E74287"/>
    <w:rsid w:val="00E76D2D"/>
    <w:rsid w:val="00E77CDD"/>
    <w:rsid w:val="00E805AF"/>
    <w:rsid w:val="00E80E45"/>
    <w:rsid w:val="00E815BD"/>
    <w:rsid w:val="00E83C9E"/>
    <w:rsid w:val="00E83E34"/>
    <w:rsid w:val="00E84A36"/>
    <w:rsid w:val="00E84A8F"/>
    <w:rsid w:val="00E84DBE"/>
    <w:rsid w:val="00E85378"/>
    <w:rsid w:val="00E865E8"/>
    <w:rsid w:val="00E86C20"/>
    <w:rsid w:val="00E872A3"/>
    <w:rsid w:val="00E875A7"/>
    <w:rsid w:val="00E91D97"/>
    <w:rsid w:val="00E950BA"/>
    <w:rsid w:val="00E95D2F"/>
    <w:rsid w:val="00E9624A"/>
    <w:rsid w:val="00E96BB9"/>
    <w:rsid w:val="00E97867"/>
    <w:rsid w:val="00EA00BD"/>
    <w:rsid w:val="00EA01A1"/>
    <w:rsid w:val="00EA072C"/>
    <w:rsid w:val="00EA0BB6"/>
    <w:rsid w:val="00EA1295"/>
    <w:rsid w:val="00EA1C75"/>
    <w:rsid w:val="00EA1EDC"/>
    <w:rsid w:val="00EA3031"/>
    <w:rsid w:val="00EA3161"/>
    <w:rsid w:val="00EA43EB"/>
    <w:rsid w:val="00EA49DE"/>
    <w:rsid w:val="00EA4C29"/>
    <w:rsid w:val="00EB02C6"/>
    <w:rsid w:val="00EB22E8"/>
    <w:rsid w:val="00EB339C"/>
    <w:rsid w:val="00EB508C"/>
    <w:rsid w:val="00EB5662"/>
    <w:rsid w:val="00EC06FB"/>
    <w:rsid w:val="00EC0C2E"/>
    <w:rsid w:val="00EC10F9"/>
    <w:rsid w:val="00EC1461"/>
    <w:rsid w:val="00EC1A03"/>
    <w:rsid w:val="00EC1B4F"/>
    <w:rsid w:val="00EC2936"/>
    <w:rsid w:val="00EC2D50"/>
    <w:rsid w:val="00EC306C"/>
    <w:rsid w:val="00EC34D1"/>
    <w:rsid w:val="00EC49F9"/>
    <w:rsid w:val="00EC4F4F"/>
    <w:rsid w:val="00EC60EB"/>
    <w:rsid w:val="00EC6302"/>
    <w:rsid w:val="00EC77B2"/>
    <w:rsid w:val="00EC789F"/>
    <w:rsid w:val="00ED065C"/>
    <w:rsid w:val="00ED0AA3"/>
    <w:rsid w:val="00ED2948"/>
    <w:rsid w:val="00ED3C1D"/>
    <w:rsid w:val="00ED46AC"/>
    <w:rsid w:val="00ED62A3"/>
    <w:rsid w:val="00ED63C7"/>
    <w:rsid w:val="00EE1393"/>
    <w:rsid w:val="00EE6941"/>
    <w:rsid w:val="00EE6A5C"/>
    <w:rsid w:val="00EE7438"/>
    <w:rsid w:val="00EE7603"/>
    <w:rsid w:val="00EE7D4C"/>
    <w:rsid w:val="00EF04F5"/>
    <w:rsid w:val="00EF05D1"/>
    <w:rsid w:val="00EF0C21"/>
    <w:rsid w:val="00EF2ADA"/>
    <w:rsid w:val="00EF2CEB"/>
    <w:rsid w:val="00EF465B"/>
    <w:rsid w:val="00EF4FF3"/>
    <w:rsid w:val="00EF5DC5"/>
    <w:rsid w:val="00EF6091"/>
    <w:rsid w:val="00EF6217"/>
    <w:rsid w:val="00EF6A3E"/>
    <w:rsid w:val="00EF7970"/>
    <w:rsid w:val="00F003F0"/>
    <w:rsid w:val="00F003FC"/>
    <w:rsid w:val="00F00E52"/>
    <w:rsid w:val="00F016E1"/>
    <w:rsid w:val="00F0290D"/>
    <w:rsid w:val="00F0340C"/>
    <w:rsid w:val="00F04E03"/>
    <w:rsid w:val="00F05479"/>
    <w:rsid w:val="00F066C0"/>
    <w:rsid w:val="00F07458"/>
    <w:rsid w:val="00F104AE"/>
    <w:rsid w:val="00F11960"/>
    <w:rsid w:val="00F11E65"/>
    <w:rsid w:val="00F1250B"/>
    <w:rsid w:val="00F12811"/>
    <w:rsid w:val="00F1328A"/>
    <w:rsid w:val="00F13B28"/>
    <w:rsid w:val="00F14620"/>
    <w:rsid w:val="00F148D6"/>
    <w:rsid w:val="00F14B65"/>
    <w:rsid w:val="00F15682"/>
    <w:rsid w:val="00F20493"/>
    <w:rsid w:val="00F20A29"/>
    <w:rsid w:val="00F20A62"/>
    <w:rsid w:val="00F20BC4"/>
    <w:rsid w:val="00F21371"/>
    <w:rsid w:val="00F21C6E"/>
    <w:rsid w:val="00F22B6D"/>
    <w:rsid w:val="00F23DCE"/>
    <w:rsid w:val="00F23E1E"/>
    <w:rsid w:val="00F25827"/>
    <w:rsid w:val="00F25B56"/>
    <w:rsid w:val="00F27553"/>
    <w:rsid w:val="00F30741"/>
    <w:rsid w:val="00F31BF2"/>
    <w:rsid w:val="00F31E7A"/>
    <w:rsid w:val="00F3377F"/>
    <w:rsid w:val="00F3639F"/>
    <w:rsid w:val="00F36FA4"/>
    <w:rsid w:val="00F379EA"/>
    <w:rsid w:val="00F402B9"/>
    <w:rsid w:val="00F42843"/>
    <w:rsid w:val="00F42CD8"/>
    <w:rsid w:val="00F42F06"/>
    <w:rsid w:val="00F43932"/>
    <w:rsid w:val="00F47BDA"/>
    <w:rsid w:val="00F50CE7"/>
    <w:rsid w:val="00F50DC4"/>
    <w:rsid w:val="00F51978"/>
    <w:rsid w:val="00F52D48"/>
    <w:rsid w:val="00F538AA"/>
    <w:rsid w:val="00F54670"/>
    <w:rsid w:val="00F54A45"/>
    <w:rsid w:val="00F5651D"/>
    <w:rsid w:val="00F5739B"/>
    <w:rsid w:val="00F57A20"/>
    <w:rsid w:val="00F6074F"/>
    <w:rsid w:val="00F6174A"/>
    <w:rsid w:val="00F61E8A"/>
    <w:rsid w:val="00F636AE"/>
    <w:rsid w:val="00F637B3"/>
    <w:rsid w:val="00F63E3C"/>
    <w:rsid w:val="00F64AB7"/>
    <w:rsid w:val="00F650C4"/>
    <w:rsid w:val="00F65D20"/>
    <w:rsid w:val="00F669C0"/>
    <w:rsid w:val="00F66E81"/>
    <w:rsid w:val="00F66EFA"/>
    <w:rsid w:val="00F6719C"/>
    <w:rsid w:val="00F70CFA"/>
    <w:rsid w:val="00F70E8A"/>
    <w:rsid w:val="00F72990"/>
    <w:rsid w:val="00F7457A"/>
    <w:rsid w:val="00F7699E"/>
    <w:rsid w:val="00F769C2"/>
    <w:rsid w:val="00F76C5C"/>
    <w:rsid w:val="00F770DB"/>
    <w:rsid w:val="00F774C8"/>
    <w:rsid w:val="00F77A00"/>
    <w:rsid w:val="00F80432"/>
    <w:rsid w:val="00F8079A"/>
    <w:rsid w:val="00F80D1C"/>
    <w:rsid w:val="00F81E72"/>
    <w:rsid w:val="00F8276F"/>
    <w:rsid w:val="00F82950"/>
    <w:rsid w:val="00F82B3C"/>
    <w:rsid w:val="00F831FC"/>
    <w:rsid w:val="00F83B59"/>
    <w:rsid w:val="00F8525A"/>
    <w:rsid w:val="00F85496"/>
    <w:rsid w:val="00F85DE7"/>
    <w:rsid w:val="00F869E8"/>
    <w:rsid w:val="00F90642"/>
    <w:rsid w:val="00F92AA2"/>
    <w:rsid w:val="00F92CBA"/>
    <w:rsid w:val="00F93C65"/>
    <w:rsid w:val="00F95DE4"/>
    <w:rsid w:val="00F960C2"/>
    <w:rsid w:val="00F9692C"/>
    <w:rsid w:val="00F9715D"/>
    <w:rsid w:val="00F972F1"/>
    <w:rsid w:val="00FA0E91"/>
    <w:rsid w:val="00FA207E"/>
    <w:rsid w:val="00FA22CD"/>
    <w:rsid w:val="00FA2DAC"/>
    <w:rsid w:val="00FA3B9E"/>
    <w:rsid w:val="00FA62AF"/>
    <w:rsid w:val="00FA6D3B"/>
    <w:rsid w:val="00FA7259"/>
    <w:rsid w:val="00FB0FC6"/>
    <w:rsid w:val="00FB1198"/>
    <w:rsid w:val="00FB18E3"/>
    <w:rsid w:val="00FB3C1E"/>
    <w:rsid w:val="00FB4641"/>
    <w:rsid w:val="00FB7130"/>
    <w:rsid w:val="00FB72AA"/>
    <w:rsid w:val="00FC077E"/>
    <w:rsid w:val="00FC1383"/>
    <w:rsid w:val="00FC150C"/>
    <w:rsid w:val="00FC1A84"/>
    <w:rsid w:val="00FC1FE7"/>
    <w:rsid w:val="00FC26CD"/>
    <w:rsid w:val="00FC3CA0"/>
    <w:rsid w:val="00FC40FA"/>
    <w:rsid w:val="00FC589F"/>
    <w:rsid w:val="00FC6676"/>
    <w:rsid w:val="00FC76C8"/>
    <w:rsid w:val="00FD0830"/>
    <w:rsid w:val="00FD3FF7"/>
    <w:rsid w:val="00FD4089"/>
    <w:rsid w:val="00FD4E64"/>
    <w:rsid w:val="00FE0393"/>
    <w:rsid w:val="00FE039F"/>
    <w:rsid w:val="00FE18FB"/>
    <w:rsid w:val="00FE3F66"/>
    <w:rsid w:val="00FE3FC5"/>
    <w:rsid w:val="00FE590A"/>
    <w:rsid w:val="00FE6918"/>
    <w:rsid w:val="00FE6B18"/>
    <w:rsid w:val="00FE6C16"/>
    <w:rsid w:val="00FE7851"/>
    <w:rsid w:val="00FF0425"/>
    <w:rsid w:val="00FF0559"/>
    <w:rsid w:val="00FF0963"/>
    <w:rsid w:val="00FF1122"/>
    <w:rsid w:val="00FF2592"/>
    <w:rsid w:val="00FF2A8D"/>
    <w:rsid w:val="00FF41BA"/>
    <w:rsid w:val="00FF47F0"/>
    <w:rsid w:val="00FF4CC4"/>
    <w:rsid w:val="00FF65C3"/>
    <w:rsid w:val="00FF7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9CC"/>
    <w:pPr>
      <w:ind w:left="720"/>
      <w:contextualSpacing/>
    </w:pPr>
  </w:style>
  <w:style w:type="paragraph" w:styleId="a4">
    <w:name w:val="Balloon Text"/>
    <w:basedOn w:val="a"/>
    <w:link w:val="a5"/>
    <w:uiPriority w:val="99"/>
    <w:semiHidden/>
    <w:unhideWhenUsed/>
    <w:rsid w:val="00DA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9CC"/>
    <w:rPr>
      <w:rFonts w:ascii="Tahoma" w:hAnsi="Tahoma" w:cs="Tahoma"/>
      <w:sz w:val="16"/>
      <w:szCs w:val="16"/>
    </w:rPr>
  </w:style>
  <w:style w:type="paragraph" w:styleId="a6">
    <w:name w:val="Normal (Web)"/>
    <w:basedOn w:val="a"/>
    <w:uiPriority w:val="99"/>
    <w:unhideWhenUsed/>
    <w:rsid w:val="00415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152A5"/>
    <w:rPr>
      <w:b/>
      <w:bCs/>
    </w:rPr>
  </w:style>
  <w:style w:type="character" w:customStyle="1" w:styleId="alt">
    <w:name w:val="alt"/>
    <w:basedOn w:val="a0"/>
    <w:rsid w:val="004152A5"/>
  </w:style>
  <w:style w:type="table" w:styleId="a8">
    <w:name w:val="Table Grid"/>
    <w:basedOn w:val="a1"/>
    <w:uiPriority w:val="59"/>
    <w:rsid w:val="00F8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E18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188E"/>
  </w:style>
  <w:style w:type="paragraph" w:styleId="ab">
    <w:name w:val="footer"/>
    <w:basedOn w:val="a"/>
    <w:link w:val="ac"/>
    <w:uiPriority w:val="99"/>
    <w:unhideWhenUsed/>
    <w:rsid w:val="000E18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188E"/>
  </w:style>
  <w:style w:type="paragraph" w:customStyle="1" w:styleId="Default">
    <w:name w:val="Default"/>
    <w:rsid w:val="000E2A11"/>
    <w:pPr>
      <w:autoSpaceDE w:val="0"/>
      <w:autoSpaceDN w:val="0"/>
      <w:adjustRightInd w:val="0"/>
      <w:spacing w:after="0" w:line="240" w:lineRule="auto"/>
    </w:pPr>
    <w:rPr>
      <w:rFonts w:ascii="Cambria" w:hAnsi="Cambria" w:cs="Cambria"/>
      <w:color w:val="000000"/>
      <w:sz w:val="24"/>
      <w:szCs w:val="24"/>
    </w:rPr>
  </w:style>
  <w:style w:type="character" w:customStyle="1" w:styleId="a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e"/>
    <w:locked/>
    <w:rsid w:val="00A552E8"/>
    <w:rPr>
      <w:sz w:val="24"/>
      <w:szCs w:val="24"/>
    </w:rPr>
  </w:style>
  <w:style w:type="paragraph" w:styleId="ae">
    <w:name w:val="Body Text Indent"/>
    <w:aliases w:val="текст,Основной текст 1,Основной текст 1 Знак Знак Знак,Основной текст 1 Знак"/>
    <w:basedOn w:val="a"/>
    <w:link w:val="ad"/>
    <w:unhideWhenUsed/>
    <w:rsid w:val="00A552E8"/>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A552E8"/>
  </w:style>
  <w:style w:type="paragraph" w:customStyle="1" w:styleId="c5">
    <w:name w:val="c5"/>
    <w:basedOn w:val="a"/>
    <w:rsid w:val="00A5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5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8691">
      <w:bodyDiv w:val="1"/>
      <w:marLeft w:val="0"/>
      <w:marRight w:val="0"/>
      <w:marTop w:val="0"/>
      <w:marBottom w:val="0"/>
      <w:divBdr>
        <w:top w:val="none" w:sz="0" w:space="0" w:color="auto"/>
        <w:left w:val="none" w:sz="0" w:space="0" w:color="auto"/>
        <w:bottom w:val="none" w:sz="0" w:space="0" w:color="auto"/>
        <w:right w:val="none" w:sz="0" w:space="0" w:color="auto"/>
      </w:divBdr>
    </w:div>
    <w:div w:id="322776266">
      <w:bodyDiv w:val="1"/>
      <w:marLeft w:val="0"/>
      <w:marRight w:val="0"/>
      <w:marTop w:val="0"/>
      <w:marBottom w:val="0"/>
      <w:divBdr>
        <w:top w:val="none" w:sz="0" w:space="0" w:color="auto"/>
        <w:left w:val="none" w:sz="0" w:space="0" w:color="auto"/>
        <w:bottom w:val="none" w:sz="0" w:space="0" w:color="auto"/>
        <w:right w:val="none" w:sz="0" w:space="0" w:color="auto"/>
      </w:divBdr>
    </w:div>
    <w:div w:id="1072968825">
      <w:bodyDiv w:val="1"/>
      <w:marLeft w:val="0"/>
      <w:marRight w:val="0"/>
      <w:marTop w:val="0"/>
      <w:marBottom w:val="0"/>
      <w:divBdr>
        <w:top w:val="none" w:sz="0" w:space="0" w:color="auto"/>
        <w:left w:val="none" w:sz="0" w:space="0" w:color="auto"/>
        <w:bottom w:val="none" w:sz="0" w:space="0" w:color="auto"/>
        <w:right w:val="none" w:sz="0" w:space="0" w:color="auto"/>
      </w:divBdr>
    </w:div>
    <w:div w:id="1616447336">
      <w:bodyDiv w:val="1"/>
      <w:marLeft w:val="0"/>
      <w:marRight w:val="0"/>
      <w:marTop w:val="0"/>
      <w:marBottom w:val="0"/>
      <w:divBdr>
        <w:top w:val="none" w:sz="0" w:space="0" w:color="auto"/>
        <w:left w:val="none" w:sz="0" w:space="0" w:color="auto"/>
        <w:bottom w:val="none" w:sz="0" w:space="0" w:color="auto"/>
        <w:right w:val="none" w:sz="0" w:space="0" w:color="auto"/>
      </w:divBdr>
      <w:divsChild>
        <w:div w:id="104466688">
          <w:marLeft w:val="0"/>
          <w:marRight w:val="0"/>
          <w:marTop w:val="0"/>
          <w:marBottom w:val="60"/>
          <w:divBdr>
            <w:top w:val="none" w:sz="0" w:space="0" w:color="auto"/>
            <w:left w:val="none" w:sz="0" w:space="0" w:color="auto"/>
            <w:bottom w:val="none" w:sz="0" w:space="0" w:color="auto"/>
            <w:right w:val="none" w:sz="0" w:space="0" w:color="auto"/>
          </w:divBdr>
        </w:div>
      </w:divsChild>
    </w:div>
    <w:div w:id="1648776546">
      <w:bodyDiv w:val="1"/>
      <w:marLeft w:val="0"/>
      <w:marRight w:val="0"/>
      <w:marTop w:val="0"/>
      <w:marBottom w:val="0"/>
      <w:divBdr>
        <w:top w:val="none" w:sz="0" w:space="0" w:color="auto"/>
        <w:left w:val="none" w:sz="0" w:space="0" w:color="auto"/>
        <w:bottom w:val="none" w:sz="0" w:space="0" w:color="auto"/>
        <w:right w:val="none" w:sz="0" w:space="0" w:color="auto"/>
      </w:divBdr>
      <w:divsChild>
        <w:div w:id="1394696982">
          <w:marLeft w:val="0"/>
          <w:marRight w:val="0"/>
          <w:marTop w:val="0"/>
          <w:marBottom w:val="60"/>
          <w:divBdr>
            <w:top w:val="none" w:sz="0" w:space="0" w:color="auto"/>
            <w:left w:val="none" w:sz="0" w:space="0" w:color="auto"/>
            <w:bottom w:val="none" w:sz="0" w:space="0" w:color="auto"/>
            <w:right w:val="none" w:sz="0" w:space="0" w:color="auto"/>
          </w:divBdr>
        </w:div>
      </w:divsChild>
    </w:div>
    <w:div w:id="208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25</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54</cp:revision>
  <dcterms:created xsi:type="dcterms:W3CDTF">2018-10-04T04:26:00Z</dcterms:created>
  <dcterms:modified xsi:type="dcterms:W3CDTF">2019-09-05T03:22:00Z</dcterms:modified>
</cp:coreProperties>
</file>