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EE75" w14:textId="5B1A3E43" w:rsidR="006309F6" w:rsidRPr="004E0D15" w:rsidRDefault="004E0D15" w:rsidP="004E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15">
        <w:rPr>
          <w:rFonts w:ascii="Times New Roman" w:hAnsi="Times New Roman" w:cs="Times New Roman"/>
          <w:b/>
          <w:sz w:val="28"/>
          <w:szCs w:val="28"/>
        </w:rPr>
        <w:t>Ответы к викторине «Фиолетовый магазин»</w:t>
      </w: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988"/>
        <w:gridCol w:w="9502"/>
      </w:tblGrid>
      <w:tr w:rsidR="0037667F" w14:paraId="4601E5CF" w14:textId="77777777" w:rsidTr="009B6CD2">
        <w:tc>
          <w:tcPr>
            <w:tcW w:w="988" w:type="dxa"/>
          </w:tcPr>
          <w:p w14:paraId="6A7773D8" w14:textId="611D9800" w:rsidR="0037667F" w:rsidRDefault="0037667F" w:rsidP="004E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02" w:type="dxa"/>
          </w:tcPr>
          <w:p w14:paraId="03A40289" w14:textId="25DC1665" w:rsidR="0037667F" w:rsidRDefault="0037667F" w:rsidP="004E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37667F" w14:paraId="2B54B410" w14:textId="77777777" w:rsidTr="009B6CD2">
        <w:tc>
          <w:tcPr>
            <w:tcW w:w="988" w:type="dxa"/>
          </w:tcPr>
          <w:p w14:paraId="51DA1E33" w14:textId="0753EBB3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2" w:type="dxa"/>
          </w:tcPr>
          <w:p w14:paraId="37C568DD" w14:textId="2057DC98" w:rsidR="0037667F" w:rsidRDefault="0037667F" w:rsidP="004E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Коконы тутового шелкопряда</w:t>
            </w:r>
          </w:p>
        </w:tc>
      </w:tr>
      <w:tr w:rsidR="0037667F" w14:paraId="3B4F6448" w14:textId="77777777" w:rsidTr="009B6CD2">
        <w:tc>
          <w:tcPr>
            <w:tcW w:w="988" w:type="dxa"/>
          </w:tcPr>
          <w:p w14:paraId="621736C6" w14:textId="6FC6ED21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2" w:type="dxa"/>
          </w:tcPr>
          <w:p w14:paraId="2F9D298A" w14:textId="47BBCE3D" w:rsidR="0037667F" w:rsidRPr="0037667F" w:rsidRDefault="0037667F" w:rsidP="004E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Определенный признак</w:t>
            </w:r>
          </w:p>
        </w:tc>
      </w:tr>
      <w:tr w:rsidR="0037667F" w14:paraId="58289C85" w14:textId="77777777" w:rsidTr="009B6CD2">
        <w:tc>
          <w:tcPr>
            <w:tcW w:w="988" w:type="dxa"/>
          </w:tcPr>
          <w:p w14:paraId="47B072DA" w14:textId="29096CBD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2" w:type="dxa"/>
          </w:tcPr>
          <w:p w14:paraId="5732EFDC" w14:textId="7FF0E586" w:rsidR="0037667F" w:rsidRPr="0037667F" w:rsidRDefault="0037667F" w:rsidP="004E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Хлопчатобумажные</w:t>
            </w:r>
          </w:p>
        </w:tc>
      </w:tr>
      <w:tr w:rsidR="0037667F" w14:paraId="5025997F" w14:textId="77777777" w:rsidTr="009B6CD2">
        <w:trPr>
          <w:trHeight w:val="418"/>
        </w:trPr>
        <w:tc>
          <w:tcPr>
            <w:tcW w:w="988" w:type="dxa"/>
          </w:tcPr>
          <w:p w14:paraId="7225E8BD" w14:textId="4D7E7A0C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2" w:type="dxa"/>
          </w:tcPr>
          <w:p w14:paraId="335E9FCF" w14:textId="0A44629B" w:rsidR="0037667F" w:rsidRPr="0037667F" w:rsidRDefault="009B6CD2" w:rsidP="009B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67F" w:rsidRPr="0037667F">
              <w:rPr>
                <w:rFonts w:ascii="Times New Roman" w:hAnsi="Times New Roman" w:cs="Times New Roman"/>
                <w:sz w:val="28"/>
                <w:szCs w:val="28"/>
              </w:rPr>
              <w:t xml:space="preserve">-разрешена химическая чистка простыми реагентами (бензин,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667F" w:rsidRPr="0037667F">
              <w:rPr>
                <w:rFonts w:ascii="Times New Roman" w:hAnsi="Times New Roman" w:cs="Times New Roman"/>
                <w:sz w:val="28"/>
                <w:szCs w:val="28"/>
              </w:rPr>
              <w:t>идрокарбонат</w:t>
            </w:r>
          </w:p>
        </w:tc>
      </w:tr>
      <w:tr w:rsidR="0037667F" w14:paraId="0E5E56AF" w14:textId="77777777" w:rsidTr="009B6CD2">
        <w:tc>
          <w:tcPr>
            <w:tcW w:w="988" w:type="dxa"/>
          </w:tcPr>
          <w:p w14:paraId="00B1EF9C" w14:textId="54303F0E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2" w:type="dxa"/>
          </w:tcPr>
          <w:p w14:paraId="4541F4EF" w14:textId="770674F7" w:rsidR="0037667F" w:rsidRPr="0037667F" w:rsidRDefault="0037667F" w:rsidP="009B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По общему назначению – бытовая (универсальная), специальная, рабочая.</w:t>
            </w:r>
          </w:p>
        </w:tc>
      </w:tr>
      <w:tr w:rsidR="0037667F" w14:paraId="289E4F7E" w14:textId="77777777" w:rsidTr="009B6CD2">
        <w:tc>
          <w:tcPr>
            <w:tcW w:w="988" w:type="dxa"/>
          </w:tcPr>
          <w:p w14:paraId="46FE1A5D" w14:textId="5C5C4EFE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02" w:type="dxa"/>
          </w:tcPr>
          <w:p w14:paraId="1D462FA3" w14:textId="3EBD35F4" w:rsidR="0037667F" w:rsidRPr="0037667F" w:rsidRDefault="0037667F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Поясные</w:t>
            </w:r>
          </w:p>
        </w:tc>
      </w:tr>
      <w:tr w:rsidR="0037667F" w14:paraId="696AB66E" w14:textId="77777777" w:rsidTr="009B6CD2">
        <w:tc>
          <w:tcPr>
            <w:tcW w:w="988" w:type="dxa"/>
          </w:tcPr>
          <w:p w14:paraId="40421DBA" w14:textId="3DE578AC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02" w:type="dxa"/>
          </w:tcPr>
          <w:p w14:paraId="437B39F1" w14:textId="374A628C" w:rsidR="0037667F" w:rsidRPr="0037667F" w:rsidRDefault="0037667F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F">
              <w:rPr>
                <w:rFonts w:ascii="Times New Roman" w:hAnsi="Times New Roman" w:cs="Times New Roman"/>
                <w:sz w:val="28"/>
                <w:szCs w:val="28"/>
              </w:rPr>
              <w:t xml:space="preserve">3 — </w:t>
            </w:r>
            <w:proofErr w:type="spellStart"/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задинка</w:t>
            </w:r>
            <w:proofErr w:type="spellEnd"/>
          </w:p>
        </w:tc>
      </w:tr>
      <w:tr w:rsidR="0037667F" w14:paraId="6748CC1E" w14:textId="77777777" w:rsidTr="009B6CD2">
        <w:tc>
          <w:tcPr>
            <w:tcW w:w="988" w:type="dxa"/>
          </w:tcPr>
          <w:p w14:paraId="767BB5B9" w14:textId="6ECB9794" w:rsidR="0037667F" w:rsidRDefault="0037667F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02" w:type="dxa"/>
          </w:tcPr>
          <w:p w14:paraId="02F760CA" w14:textId="5E09942E" w:rsidR="0037667F" w:rsidRPr="0037667F" w:rsidRDefault="0037667F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размера пяточной части обуви </w:t>
            </w:r>
            <w:proofErr w:type="gramStart"/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у полупар</w:t>
            </w:r>
            <w:proofErr w:type="gramEnd"/>
            <w:r w:rsidRPr="0037667F">
              <w:rPr>
                <w:rFonts w:ascii="Times New Roman" w:hAnsi="Times New Roman" w:cs="Times New Roman"/>
                <w:sz w:val="28"/>
                <w:szCs w:val="28"/>
              </w:rPr>
              <w:t>, размер каблука, ровность строчек у полупар</w:t>
            </w:r>
          </w:p>
        </w:tc>
      </w:tr>
      <w:tr w:rsidR="0037667F" w14:paraId="4071E183" w14:textId="77777777" w:rsidTr="009B6CD2">
        <w:tc>
          <w:tcPr>
            <w:tcW w:w="988" w:type="dxa"/>
          </w:tcPr>
          <w:p w14:paraId="62708C46" w14:textId="652E52C8" w:rsidR="0037667F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2" w:type="dxa"/>
          </w:tcPr>
          <w:p w14:paraId="12C23B84" w14:textId="35B50069" w:rsidR="0037667F" w:rsidRPr="0037667F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норка</w:t>
            </w:r>
          </w:p>
        </w:tc>
      </w:tr>
      <w:tr w:rsidR="0037667F" w14:paraId="7835AF68" w14:textId="77777777" w:rsidTr="009B6CD2">
        <w:tc>
          <w:tcPr>
            <w:tcW w:w="988" w:type="dxa"/>
          </w:tcPr>
          <w:p w14:paraId="6FC6D51D" w14:textId="07FA77A9" w:rsidR="0037667F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02" w:type="dxa"/>
          </w:tcPr>
          <w:p w14:paraId="39EA9A7E" w14:textId="1C7E229F" w:rsidR="0037667F" w:rsidRPr="0037667F" w:rsidRDefault="009926E2" w:rsidP="009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Гигиенические – обеспечивать тепло и воздухопроницаемость, не создавать дискомфорта потребителю и его здоровью.</w:t>
            </w:r>
          </w:p>
        </w:tc>
      </w:tr>
      <w:tr w:rsidR="009926E2" w14:paraId="1872F847" w14:textId="77777777" w:rsidTr="009B6CD2">
        <w:tc>
          <w:tcPr>
            <w:tcW w:w="988" w:type="dxa"/>
          </w:tcPr>
          <w:p w14:paraId="13049DA9" w14:textId="43A6A35F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02" w:type="dxa"/>
          </w:tcPr>
          <w:p w14:paraId="33211D6F" w14:textId="034659E8" w:rsidR="009926E2" w:rsidRPr="0037667F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Плешина</w:t>
            </w:r>
          </w:p>
        </w:tc>
      </w:tr>
      <w:tr w:rsidR="009926E2" w14:paraId="1157A38C" w14:textId="77777777" w:rsidTr="009B6CD2">
        <w:tc>
          <w:tcPr>
            <w:tcW w:w="988" w:type="dxa"/>
          </w:tcPr>
          <w:p w14:paraId="62464F09" w14:textId="6FBB2362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02" w:type="dxa"/>
          </w:tcPr>
          <w:p w14:paraId="3E5300EF" w14:textId="4C005F6F" w:rsidR="009926E2" w:rsidRPr="0037667F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Тёклость</w:t>
            </w:r>
            <w:proofErr w:type="spellEnd"/>
            <w:r w:rsidRPr="009926E2">
              <w:rPr>
                <w:rFonts w:ascii="Times New Roman" w:hAnsi="Times New Roman" w:cs="Times New Roman"/>
                <w:sz w:val="28"/>
                <w:szCs w:val="28"/>
              </w:rPr>
              <w:t xml:space="preserve"> волоса</w:t>
            </w:r>
          </w:p>
        </w:tc>
      </w:tr>
      <w:tr w:rsidR="009926E2" w14:paraId="0E37E3B5" w14:textId="77777777" w:rsidTr="009B6CD2">
        <w:tc>
          <w:tcPr>
            <w:tcW w:w="988" w:type="dxa"/>
          </w:tcPr>
          <w:p w14:paraId="3CBF5B3C" w14:textId="0D57ED1D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02" w:type="dxa"/>
          </w:tcPr>
          <w:p w14:paraId="141BEBF5" w14:textId="15F29893" w:rsidR="009926E2" w:rsidRPr="0037667F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Амбра</w:t>
            </w:r>
          </w:p>
        </w:tc>
      </w:tr>
      <w:tr w:rsidR="009926E2" w14:paraId="7B51095C" w14:textId="77777777" w:rsidTr="009B6CD2">
        <w:tc>
          <w:tcPr>
            <w:tcW w:w="988" w:type="dxa"/>
          </w:tcPr>
          <w:p w14:paraId="188557F7" w14:textId="47CD6665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02" w:type="dxa"/>
          </w:tcPr>
          <w:p w14:paraId="4E8C66D0" w14:textId="25FA7F4E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Мускус</w:t>
            </w:r>
          </w:p>
        </w:tc>
      </w:tr>
      <w:tr w:rsidR="009926E2" w14:paraId="41EF7465" w14:textId="77777777" w:rsidTr="009B6CD2">
        <w:tc>
          <w:tcPr>
            <w:tcW w:w="988" w:type="dxa"/>
          </w:tcPr>
          <w:p w14:paraId="28529DB8" w14:textId="33F2833F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2" w:type="dxa"/>
          </w:tcPr>
          <w:p w14:paraId="047970F7" w14:textId="205EA71D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Семена растения орхидея</w:t>
            </w:r>
          </w:p>
        </w:tc>
      </w:tr>
      <w:tr w:rsidR="009926E2" w14:paraId="43FA4C1C" w14:textId="77777777" w:rsidTr="009B6CD2">
        <w:tc>
          <w:tcPr>
            <w:tcW w:w="988" w:type="dxa"/>
          </w:tcPr>
          <w:p w14:paraId="191D6CAF" w14:textId="570F9C98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02" w:type="dxa"/>
          </w:tcPr>
          <w:p w14:paraId="18DF277B" w14:textId="2B5CEE7F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Для ухода за лицом</w:t>
            </w:r>
          </w:p>
        </w:tc>
      </w:tr>
      <w:tr w:rsidR="009926E2" w14:paraId="3E8108D1" w14:textId="77777777" w:rsidTr="009B6CD2">
        <w:tc>
          <w:tcPr>
            <w:tcW w:w="988" w:type="dxa"/>
          </w:tcPr>
          <w:p w14:paraId="44184F45" w14:textId="543FB55C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02" w:type="dxa"/>
          </w:tcPr>
          <w:p w14:paraId="73A5E64D" w14:textId="6A68F86C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Галантерейные товары</w:t>
            </w:r>
          </w:p>
        </w:tc>
      </w:tr>
      <w:tr w:rsidR="009926E2" w14:paraId="3502C7E9" w14:textId="77777777" w:rsidTr="009B6CD2">
        <w:tc>
          <w:tcPr>
            <w:tcW w:w="988" w:type="dxa"/>
          </w:tcPr>
          <w:p w14:paraId="7221E0B7" w14:textId="2C4421C9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02" w:type="dxa"/>
          </w:tcPr>
          <w:p w14:paraId="18B6B9CE" w14:textId="0DC41C74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Товары для волос</w:t>
            </w:r>
          </w:p>
        </w:tc>
      </w:tr>
      <w:tr w:rsidR="009926E2" w14:paraId="21DF847B" w14:textId="77777777" w:rsidTr="009B6CD2">
        <w:tc>
          <w:tcPr>
            <w:tcW w:w="988" w:type="dxa"/>
          </w:tcPr>
          <w:p w14:paraId="7FE9E1BF" w14:textId="3015B566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02" w:type="dxa"/>
          </w:tcPr>
          <w:p w14:paraId="4A866BB9" w14:textId="6727565A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9926E2" w14:paraId="3E0B5A3C" w14:textId="77777777" w:rsidTr="009B6CD2">
        <w:tc>
          <w:tcPr>
            <w:tcW w:w="988" w:type="dxa"/>
          </w:tcPr>
          <w:p w14:paraId="511E2404" w14:textId="6C7439BE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2" w:type="dxa"/>
          </w:tcPr>
          <w:p w14:paraId="0C5899A7" w14:textId="0EDCB5BB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 xml:space="preserve">Чистящий порошок «Пемолюкс»  </w:t>
            </w:r>
          </w:p>
        </w:tc>
      </w:tr>
      <w:tr w:rsidR="009926E2" w14:paraId="7B372D64" w14:textId="77777777" w:rsidTr="009B6CD2">
        <w:tc>
          <w:tcPr>
            <w:tcW w:w="988" w:type="dxa"/>
          </w:tcPr>
          <w:p w14:paraId="0FF04DA9" w14:textId="25A73D8A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02" w:type="dxa"/>
          </w:tcPr>
          <w:p w14:paraId="10DFF7EE" w14:textId="12A8415B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Используют в парфюмерных композициях</w:t>
            </w:r>
          </w:p>
        </w:tc>
      </w:tr>
      <w:tr w:rsidR="009926E2" w14:paraId="29C600B9" w14:textId="77777777" w:rsidTr="009B6CD2">
        <w:tc>
          <w:tcPr>
            <w:tcW w:w="988" w:type="dxa"/>
          </w:tcPr>
          <w:p w14:paraId="234BA734" w14:textId="75624F94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02" w:type="dxa"/>
          </w:tcPr>
          <w:p w14:paraId="285A42EB" w14:textId="619C9BD0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Беречь от солнечных лучей</w:t>
            </w:r>
          </w:p>
        </w:tc>
      </w:tr>
      <w:tr w:rsidR="009926E2" w14:paraId="07D90D7E" w14:textId="77777777" w:rsidTr="009B6CD2">
        <w:tc>
          <w:tcPr>
            <w:tcW w:w="988" w:type="dxa"/>
          </w:tcPr>
          <w:p w14:paraId="365BDB93" w14:textId="410DBAC9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02" w:type="dxa"/>
          </w:tcPr>
          <w:p w14:paraId="7D036F7D" w14:textId="4A45EA2D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Для подтверждения безопасности товара</w:t>
            </w:r>
          </w:p>
        </w:tc>
      </w:tr>
      <w:tr w:rsidR="009926E2" w14:paraId="73B40EC4" w14:textId="77777777" w:rsidTr="009B6CD2">
        <w:tc>
          <w:tcPr>
            <w:tcW w:w="988" w:type="dxa"/>
          </w:tcPr>
          <w:p w14:paraId="6DC35BD6" w14:textId="7ABD7AA1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02" w:type="dxa"/>
          </w:tcPr>
          <w:p w14:paraId="7AA6FFE6" w14:textId="688CB236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Плетеная</w:t>
            </w:r>
          </w:p>
        </w:tc>
      </w:tr>
      <w:tr w:rsidR="009926E2" w14:paraId="5737C39A" w14:textId="77777777" w:rsidTr="009B6CD2">
        <w:tc>
          <w:tcPr>
            <w:tcW w:w="988" w:type="dxa"/>
          </w:tcPr>
          <w:p w14:paraId="6302F5A8" w14:textId="6F3F0386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02" w:type="dxa"/>
          </w:tcPr>
          <w:p w14:paraId="03971CC7" w14:textId="45C916C1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по образцам</w:t>
            </w:r>
          </w:p>
        </w:tc>
      </w:tr>
      <w:tr w:rsidR="009926E2" w14:paraId="01472B9F" w14:textId="77777777" w:rsidTr="009B6CD2">
        <w:tc>
          <w:tcPr>
            <w:tcW w:w="988" w:type="dxa"/>
          </w:tcPr>
          <w:p w14:paraId="0C08A764" w14:textId="03DF6585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02" w:type="dxa"/>
          </w:tcPr>
          <w:p w14:paraId="430A6811" w14:textId="73D8D5F0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метрическая</w:t>
            </w:r>
          </w:p>
        </w:tc>
      </w:tr>
      <w:tr w:rsidR="009926E2" w14:paraId="1893EF5D" w14:textId="77777777" w:rsidTr="009B6CD2">
        <w:tc>
          <w:tcPr>
            <w:tcW w:w="988" w:type="dxa"/>
          </w:tcPr>
          <w:p w14:paraId="51ABA750" w14:textId="40A60AF0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02" w:type="dxa"/>
          </w:tcPr>
          <w:p w14:paraId="413E92D6" w14:textId="7D3BBF25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чистого золота в 1000 граммах </w:t>
            </w:r>
            <w:proofErr w:type="gramStart"/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сплава</w:t>
            </w:r>
            <w:proofErr w:type="gramEnd"/>
            <w:r w:rsidRPr="009926E2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изготовлено это изделие 585 грамма</w:t>
            </w:r>
          </w:p>
        </w:tc>
      </w:tr>
      <w:tr w:rsidR="009926E2" w14:paraId="47022B00" w14:textId="77777777" w:rsidTr="009B6CD2">
        <w:tc>
          <w:tcPr>
            <w:tcW w:w="988" w:type="dxa"/>
          </w:tcPr>
          <w:p w14:paraId="40067E69" w14:textId="46BCFF10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02" w:type="dxa"/>
          </w:tcPr>
          <w:p w14:paraId="542C6A98" w14:textId="25883D9C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Поделочные</w:t>
            </w:r>
          </w:p>
        </w:tc>
        <w:bookmarkStart w:id="0" w:name="_GoBack"/>
        <w:bookmarkEnd w:id="0"/>
      </w:tr>
      <w:tr w:rsidR="009926E2" w14:paraId="548F348D" w14:textId="77777777" w:rsidTr="009B6CD2">
        <w:tc>
          <w:tcPr>
            <w:tcW w:w="988" w:type="dxa"/>
          </w:tcPr>
          <w:p w14:paraId="787C7BFE" w14:textId="6A4F6810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02" w:type="dxa"/>
          </w:tcPr>
          <w:p w14:paraId="5AADB1EA" w14:textId="7C518A65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брилиантовая</w:t>
            </w:r>
            <w:proofErr w:type="spellEnd"/>
          </w:p>
        </w:tc>
      </w:tr>
      <w:tr w:rsidR="009926E2" w14:paraId="49AFF575" w14:textId="77777777" w:rsidTr="009B6CD2">
        <w:tc>
          <w:tcPr>
            <w:tcW w:w="988" w:type="dxa"/>
          </w:tcPr>
          <w:p w14:paraId="306A5770" w14:textId="046A87A5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02" w:type="dxa"/>
          </w:tcPr>
          <w:p w14:paraId="7AA93DAC" w14:textId="1D7608D1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огранка розой</w:t>
            </w:r>
          </w:p>
        </w:tc>
      </w:tr>
      <w:tr w:rsidR="009926E2" w14:paraId="5644C620" w14:textId="77777777" w:rsidTr="009B6CD2">
        <w:tc>
          <w:tcPr>
            <w:tcW w:w="988" w:type="dxa"/>
          </w:tcPr>
          <w:p w14:paraId="05D12D6D" w14:textId="4CCB3B8A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02" w:type="dxa"/>
          </w:tcPr>
          <w:p w14:paraId="44C8612D" w14:textId="37561A85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</w:tr>
      <w:tr w:rsidR="009926E2" w14:paraId="1497112E" w14:textId="77777777" w:rsidTr="009B6CD2">
        <w:tc>
          <w:tcPr>
            <w:tcW w:w="988" w:type="dxa"/>
          </w:tcPr>
          <w:p w14:paraId="12633D45" w14:textId="3CC01F08" w:rsidR="009926E2" w:rsidRDefault="009926E2" w:rsidP="0037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02" w:type="dxa"/>
          </w:tcPr>
          <w:p w14:paraId="04323139" w14:textId="0290FF5B" w:rsidR="009926E2" w:rsidRPr="009926E2" w:rsidRDefault="009926E2" w:rsidP="003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6E2">
              <w:rPr>
                <w:rFonts w:ascii="Times New Roman" w:hAnsi="Times New Roman" w:cs="Times New Roman"/>
                <w:sz w:val="28"/>
                <w:szCs w:val="28"/>
              </w:rPr>
              <w:t>жестовская</w:t>
            </w:r>
            <w:proofErr w:type="spellEnd"/>
          </w:p>
        </w:tc>
      </w:tr>
      <w:tr w:rsidR="009B6CD2" w14:paraId="34D26B9C" w14:textId="77777777" w:rsidTr="009B6CD2">
        <w:tc>
          <w:tcPr>
            <w:tcW w:w="988" w:type="dxa"/>
          </w:tcPr>
          <w:p w14:paraId="14A43781" w14:textId="283F312A" w:rsidR="009B6CD2" w:rsidRPr="009B6CD2" w:rsidRDefault="009B6CD2" w:rsidP="0037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C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2" w:type="dxa"/>
          </w:tcPr>
          <w:p w14:paraId="7AF219BD" w14:textId="1830BC0D" w:rsidR="009B6CD2" w:rsidRPr="009B6CD2" w:rsidRDefault="009B6CD2" w:rsidP="0037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CD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14:paraId="04AFAB3E" w14:textId="74E4F43C" w:rsidR="004E0D15" w:rsidRPr="004E0D15" w:rsidRDefault="004E0D15" w:rsidP="009926E2">
      <w:pPr>
        <w:rPr>
          <w:rFonts w:ascii="Times New Roman" w:hAnsi="Times New Roman" w:cs="Times New Roman"/>
          <w:sz w:val="28"/>
          <w:szCs w:val="28"/>
        </w:rPr>
      </w:pPr>
    </w:p>
    <w:sectPr w:rsidR="004E0D15" w:rsidRPr="004E0D15" w:rsidSect="004E0D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9F03B" w14:textId="77777777" w:rsidR="006E77D0" w:rsidRDefault="006E77D0" w:rsidP="004E0D15">
      <w:pPr>
        <w:spacing w:after="0" w:line="240" w:lineRule="auto"/>
      </w:pPr>
      <w:r>
        <w:separator/>
      </w:r>
    </w:p>
  </w:endnote>
  <w:endnote w:type="continuationSeparator" w:id="0">
    <w:p w14:paraId="08BC5292" w14:textId="77777777" w:rsidR="006E77D0" w:rsidRDefault="006E77D0" w:rsidP="004E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52F0" w14:textId="77777777" w:rsidR="006E77D0" w:rsidRDefault="006E77D0" w:rsidP="004E0D15">
      <w:pPr>
        <w:spacing w:after="0" w:line="240" w:lineRule="auto"/>
      </w:pPr>
      <w:r>
        <w:separator/>
      </w:r>
    </w:p>
  </w:footnote>
  <w:footnote w:type="continuationSeparator" w:id="0">
    <w:p w14:paraId="33F6DF82" w14:textId="77777777" w:rsidR="006E77D0" w:rsidRDefault="006E77D0" w:rsidP="004E0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AA"/>
    <w:rsid w:val="00331DAA"/>
    <w:rsid w:val="0037667F"/>
    <w:rsid w:val="004E0D15"/>
    <w:rsid w:val="005B013A"/>
    <w:rsid w:val="00674DB4"/>
    <w:rsid w:val="006E77D0"/>
    <w:rsid w:val="007B0B1A"/>
    <w:rsid w:val="009926E2"/>
    <w:rsid w:val="009B6CD2"/>
    <w:rsid w:val="00E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C77F"/>
  <w15:chartTrackingRefBased/>
  <w15:docId w15:val="{3D8C3BBE-FAA6-491B-A107-ADD858D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15"/>
  </w:style>
  <w:style w:type="paragraph" w:styleId="a5">
    <w:name w:val="footer"/>
    <w:basedOn w:val="a"/>
    <w:link w:val="a6"/>
    <w:uiPriority w:val="99"/>
    <w:unhideWhenUsed/>
    <w:rsid w:val="004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15"/>
  </w:style>
  <w:style w:type="table" w:styleId="a7">
    <w:name w:val="Table Grid"/>
    <w:basedOn w:val="a1"/>
    <w:uiPriority w:val="39"/>
    <w:rsid w:val="0037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2021-03-01T03:06:00Z</cp:lastPrinted>
  <dcterms:created xsi:type="dcterms:W3CDTF">2021-03-01T02:14:00Z</dcterms:created>
  <dcterms:modified xsi:type="dcterms:W3CDTF">2021-03-01T03:07:00Z</dcterms:modified>
</cp:coreProperties>
</file>